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B23" w:rsidRPr="00BC56C9" w:rsidRDefault="001B7545" w:rsidP="001A1D4D">
      <w:pPr>
        <w:spacing w:after="0"/>
        <w:ind w:left="709"/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  <w:r w:rsidRPr="00BC56C9">
        <w:rPr>
          <w:b/>
          <w:sz w:val="28"/>
          <w:szCs w:val="28"/>
        </w:rPr>
        <w:t>Concurso Literacias</w:t>
      </w:r>
    </w:p>
    <w:p w:rsidR="00A60119" w:rsidRPr="00BC56C9" w:rsidRDefault="00A60119" w:rsidP="001A1D4D">
      <w:pPr>
        <w:spacing w:after="0"/>
        <w:ind w:left="709"/>
        <w:jc w:val="center"/>
        <w:rPr>
          <w:b/>
          <w:color w:val="943634" w:themeColor="accent2" w:themeShade="BF"/>
          <w:sz w:val="28"/>
          <w:szCs w:val="28"/>
        </w:rPr>
      </w:pPr>
      <w:r w:rsidRPr="00BC56C9">
        <w:rPr>
          <w:b/>
          <w:color w:val="943634" w:themeColor="accent2" w:themeShade="BF"/>
          <w:sz w:val="28"/>
          <w:szCs w:val="28"/>
        </w:rPr>
        <w:t>“Saber ++”</w:t>
      </w:r>
    </w:p>
    <w:p w:rsidR="00BC56C9" w:rsidRDefault="002A3C07" w:rsidP="00BC56C9">
      <w:pPr>
        <w:spacing w:after="0"/>
        <w:ind w:left="709"/>
        <w:jc w:val="center"/>
        <w:rPr>
          <w:b/>
          <w:sz w:val="28"/>
          <w:szCs w:val="28"/>
        </w:rPr>
      </w:pPr>
      <w:r w:rsidRPr="00BC56C9">
        <w:rPr>
          <w:b/>
          <w:sz w:val="28"/>
          <w:szCs w:val="28"/>
        </w:rPr>
        <w:t>Regulamento</w:t>
      </w:r>
    </w:p>
    <w:p w:rsidR="00BC56C9" w:rsidRPr="00BC56C9" w:rsidRDefault="00BC56C9" w:rsidP="00BC56C9">
      <w:pPr>
        <w:spacing w:after="0"/>
        <w:ind w:left="709"/>
        <w:jc w:val="center"/>
        <w:rPr>
          <w:b/>
          <w:sz w:val="18"/>
          <w:szCs w:val="18"/>
        </w:rPr>
      </w:pPr>
    </w:p>
    <w:p w:rsidR="002A3C07" w:rsidRPr="00BC56C9" w:rsidRDefault="002A3C07" w:rsidP="00BC56C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C56C9">
        <w:rPr>
          <w:sz w:val="24"/>
          <w:szCs w:val="24"/>
        </w:rPr>
        <w:t xml:space="preserve">Este concurso é promovido pela </w:t>
      </w:r>
      <w:r w:rsidR="00A30778" w:rsidRPr="00BC56C9">
        <w:rPr>
          <w:sz w:val="24"/>
          <w:szCs w:val="24"/>
        </w:rPr>
        <w:t>Biblioteca Escolar</w:t>
      </w:r>
      <w:r w:rsidR="00B200D9">
        <w:rPr>
          <w:sz w:val="24"/>
          <w:szCs w:val="24"/>
        </w:rPr>
        <w:t xml:space="preserve"> (BE)</w:t>
      </w:r>
      <w:r w:rsidR="0037035A" w:rsidRPr="00BC56C9">
        <w:rPr>
          <w:sz w:val="24"/>
          <w:szCs w:val="24"/>
        </w:rPr>
        <w:t xml:space="preserve"> do agrupamento</w:t>
      </w:r>
      <w:r w:rsidRPr="00BC56C9">
        <w:rPr>
          <w:sz w:val="24"/>
          <w:szCs w:val="24"/>
        </w:rPr>
        <w:t>.</w:t>
      </w:r>
    </w:p>
    <w:p w:rsidR="002A3C07" w:rsidRPr="00610DEE" w:rsidRDefault="00610DEE" w:rsidP="00BC56C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objetivos deste concurso são</w:t>
      </w:r>
      <w:r w:rsidR="002A3C07" w:rsidRPr="00BC56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desenvolvimento da literacia da informação, através da motivação para a aprendizagem de matérias curriculares e </w:t>
      </w:r>
      <w:proofErr w:type="spellStart"/>
      <w:r>
        <w:rPr>
          <w:sz w:val="24"/>
          <w:szCs w:val="24"/>
        </w:rPr>
        <w:t>extra-curriculares</w:t>
      </w:r>
      <w:proofErr w:type="spellEnd"/>
      <w:r>
        <w:rPr>
          <w:sz w:val="24"/>
          <w:szCs w:val="24"/>
        </w:rPr>
        <w:t xml:space="preserve">, bem como o desenvolvimento </w:t>
      </w:r>
      <w:r w:rsidRPr="00610DEE">
        <w:rPr>
          <w:sz w:val="24"/>
          <w:szCs w:val="24"/>
        </w:rPr>
        <w:t>de valores e atitudes indispensáveis à cidadania e à aprendizagem ao longo da vida.</w:t>
      </w:r>
    </w:p>
    <w:p w:rsidR="002A3C07" w:rsidRPr="00BC56C9" w:rsidRDefault="002A3C07" w:rsidP="00BC56C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C56C9">
        <w:rPr>
          <w:sz w:val="24"/>
          <w:szCs w:val="24"/>
        </w:rPr>
        <w:t xml:space="preserve">Destina-se a todos os alunos que frequentam </w:t>
      </w:r>
      <w:r w:rsidR="0037035A" w:rsidRPr="002E4406">
        <w:rPr>
          <w:sz w:val="24"/>
          <w:szCs w:val="24"/>
        </w:rPr>
        <w:t>o</w:t>
      </w:r>
      <w:r w:rsidR="00BC56C9" w:rsidRPr="002E4406">
        <w:rPr>
          <w:sz w:val="24"/>
          <w:szCs w:val="24"/>
        </w:rPr>
        <w:t xml:space="preserve"> 2º, </w:t>
      </w:r>
      <w:r w:rsidR="0037035A" w:rsidRPr="002E4406">
        <w:rPr>
          <w:sz w:val="24"/>
          <w:szCs w:val="24"/>
        </w:rPr>
        <w:t xml:space="preserve">3º </w:t>
      </w:r>
      <w:r w:rsidR="0037035A" w:rsidRPr="00BC56C9">
        <w:rPr>
          <w:sz w:val="24"/>
          <w:szCs w:val="24"/>
        </w:rPr>
        <w:t>ciclo</w:t>
      </w:r>
      <w:r w:rsidR="00BC56C9" w:rsidRPr="00BC56C9">
        <w:rPr>
          <w:sz w:val="24"/>
          <w:szCs w:val="24"/>
        </w:rPr>
        <w:t>s</w:t>
      </w:r>
      <w:r w:rsidR="0037035A" w:rsidRPr="00BC56C9">
        <w:rPr>
          <w:sz w:val="24"/>
          <w:szCs w:val="24"/>
        </w:rPr>
        <w:t xml:space="preserve"> do Ensino Básico e </w:t>
      </w:r>
      <w:r w:rsidR="005E3626">
        <w:rPr>
          <w:sz w:val="24"/>
          <w:szCs w:val="24"/>
        </w:rPr>
        <w:t>d</w:t>
      </w:r>
      <w:r w:rsidR="0037035A" w:rsidRPr="00BC56C9">
        <w:rPr>
          <w:sz w:val="24"/>
          <w:szCs w:val="24"/>
        </w:rPr>
        <w:t xml:space="preserve">o </w:t>
      </w:r>
      <w:r w:rsidR="005E3626">
        <w:rPr>
          <w:sz w:val="24"/>
          <w:szCs w:val="24"/>
        </w:rPr>
        <w:t xml:space="preserve">Ensino </w:t>
      </w:r>
      <w:r w:rsidR="0037035A" w:rsidRPr="00BC56C9">
        <w:rPr>
          <w:sz w:val="24"/>
          <w:szCs w:val="24"/>
        </w:rPr>
        <w:t>Secundário</w:t>
      </w:r>
      <w:r w:rsidRPr="00BC56C9">
        <w:rPr>
          <w:sz w:val="24"/>
          <w:szCs w:val="24"/>
        </w:rPr>
        <w:t>.</w:t>
      </w:r>
    </w:p>
    <w:p w:rsidR="002A3C07" w:rsidRPr="00BC56C9" w:rsidRDefault="003371F2" w:rsidP="00BC56C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C56C9">
        <w:rPr>
          <w:sz w:val="24"/>
          <w:szCs w:val="24"/>
        </w:rPr>
        <w:t>Começa no dia 2</w:t>
      </w:r>
      <w:r w:rsidR="00990609">
        <w:rPr>
          <w:sz w:val="24"/>
          <w:szCs w:val="24"/>
        </w:rPr>
        <w:t>7</w:t>
      </w:r>
      <w:r w:rsidR="002A3C07" w:rsidRPr="00BC56C9">
        <w:rPr>
          <w:sz w:val="24"/>
          <w:szCs w:val="24"/>
        </w:rPr>
        <w:t xml:space="preserve"> de </w:t>
      </w:r>
      <w:r w:rsidR="00990609">
        <w:rPr>
          <w:sz w:val="24"/>
          <w:szCs w:val="24"/>
        </w:rPr>
        <w:t>outubro de 2014 e termina no dia 08</w:t>
      </w:r>
      <w:r w:rsidR="005539B1" w:rsidRPr="00BC56C9">
        <w:rPr>
          <w:sz w:val="24"/>
          <w:szCs w:val="24"/>
        </w:rPr>
        <w:t xml:space="preserve"> de m</w:t>
      </w:r>
      <w:r w:rsidR="002A3C07" w:rsidRPr="00BC56C9">
        <w:rPr>
          <w:sz w:val="24"/>
          <w:szCs w:val="24"/>
        </w:rPr>
        <w:t>aio</w:t>
      </w:r>
      <w:r w:rsidR="00990609">
        <w:rPr>
          <w:sz w:val="24"/>
          <w:szCs w:val="24"/>
        </w:rPr>
        <w:t xml:space="preserve"> de 2015</w:t>
      </w:r>
      <w:r w:rsidR="002A3C07" w:rsidRPr="00BC56C9">
        <w:rPr>
          <w:sz w:val="24"/>
          <w:szCs w:val="24"/>
        </w:rPr>
        <w:t>.</w:t>
      </w:r>
    </w:p>
    <w:p w:rsidR="00B200D9" w:rsidRPr="00B200D9" w:rsidRDefault="00B200D9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Serão elaboradas 5 provas que obedecerão à calendarização anexa ao regulamento.</w:t>
      </w:r>
    </w:p>
    <w:p w:rsidR="00B200D9" w:rsidRDefault="00B200D9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questionário é constituído por perguntas de diferentes áreas do saber.</w:t>
      </w:r>
    </w:p>
    <w:p w:rsidR="00B200D9" w:rsidRDefault="00B200D9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alunos dispõem de cinco dias úteis para elaborar e entregar a prova, na BE</w:t>
      </w:r>
      <w:r w:rsidR="00544000">
        <w:rPr>
          <w:sz w:val="24"/>
          <w:szCs w:val="24"/>
        </w:rPr>
        <w:t>.</w:t>
      </w:r>
    </w:p>
    <w:p w:rsidR="00B200D9" w:rsidRDefault="00C7404D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200D9">
        <w:rPr>
          <w:sz w:val="24"/>
          <w:szCs w:val="24"/>
        </w:rPr>
        <w:t>Os questionários</w:t>
      </w:r>
      <w:r w:rsidR="003819D0" w:rsidRPr="00B200D9">
        <w:rPr>
          <w:sz w:val="24"/>
          <w:szCs w:val="24"/>
        </w:rPr>
        <w:t xml:space="preserve"> são corrigido</w:t>
      </w:r>
      <w:r w:rsidR="002A3C07" w:rsidRPr="00B200D9">
        <w:rPr>
          <w:sz w:val="24"/>
          <w:szCs w:val="24"/>
        </w:rPr>
        <w:t>s pela equipa da BE e</w:t>
      </w:r>
      <w:r w:rsidR="006F1551" w:rsidRPr="00B200D9">
        <w:rPr>
          <w:sz w:val="24"/>
          <w:szCs w:val="24"/>
        </w:rPr>
        <w:t xml:space="preserve">, seguidamente, </w:t>
      </w:r>
      <w:r w:rsidRPr="00B200D9">
        <w:rPr>
          <w:sz w:val="24"/>
          <w:szCs w:val="24"/>
        </w:rPr>
        <w:t>divulgadas as respostas certas e respetiva classificação</w:t>
      </w:r>
      <w:r w:rsidR="002A6F5B">
        <w:rPr>
          <w:sz w:val="24"/>
          <w:szCs w:val="24"/>
        </w:rPr>
        <w:t>.</w:t>
      </w:r>
    </w:p>
    <w:p w:rsidR="00B200D9" w:rsidRDefault="00B916AB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200D9">
        <w:rPr>
          <w:sz w:val="24"/>
          <w:szCs w:val="24"/>
        </w:rPr>
        <w:t>No final do prazo estipulado</w:t>
      </w:r>
      <w:r w:rsidR="005539B1" w:rsidRPr="00B200D9">
        <w:rPr>
          <w:sz w:val="24"/>
          <w:szCs w:val="24"/>
        </w:rPr>
        <w:t xml:space="preserve"> (m</w:t>
      </w:r>
      <w:r w:rsidR="003819D0" w:rsidRPr="00B200D9">
        <w:rPr>
          <w:sz w:val="24"/>
          <w:szCs w:val="24"/>
        </w:rPr>
        <w:t>aio de 2015</w:t>
      </w:r>
      <w:r w:rsidR="00A60119" w:rsidRPr="00B200D9">
        <w:rPr>
          <w:sz w:val="24"/>
          <w:szCs w:val="24"/>
        </w:rPr>
        <w:t>)</w:t>
      </w:r>
      <w:r w:rsidRPr="00B200D9">
        <w:rPr>
          <w:sz w:val="24"/>
          <w:szCs w:val="24"/>
        </w:rPr>
        <w:t xml:space="preserve">, serão divulgados os vencedores – um(a) aluno (a) do </w:t>
      </w:r>
      <w:r w:rsidR="00BC56C9" w:rsidRPr="00B200D9">
        <w:rPr>
          <w:sz w:val="24"/>
          <w:szCs w:val="24"/>
        </w:rPr>
        <w:t>2º ciclo, dois do 3º ciclo*</w:t>
      </w:r>
      <w:r w:rsidRPr="00B200D9">
        <w:rPr>
          <w:sz w:val="24"/>
          <w:szCs w:val="24"/>
        </w:rPr>
        <w:t xml:space="preserve"> e um(a)</w:t>
      </w:r>
      <w:r w:rsidR="002A6F5B">
        <w:rPr>
          <w:sz w:val="24"/>
          <w:szCs w:val="24"/>
        </w:rPr>
        <w:t xml:space="preserve"> aluno (a) do ensino secundário.</w:t>
      </w:r>
    </w:p>
    <w:p w:rsidR="00B200D9" w:rsidRDefault="00F9019A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200D9">
        <w:rPr>
          <w:sz w:val="24"/>
          <w:szCs w:val="24"/>
        </w:rPr>
        <w:t>O critério usado para apuramento do vencedor é, unicamente, o n</w:t>
      </w:r>
      <w:r w:rsidR="002A6F5B">
        <w:rPr>
          <w:sz w:val="24"/>
          <w:szCs w:val="24"/>
        </w:rPr>
        <w:t>úmero total de respostas certas.</w:t>
      </w:r>
    </w:p>
    <w:p w:rsidR="00B200D9" w:rsidRDefault="00B916AB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200D9">
        <w:rPr>
          <w:sz w:val="24"/>
          <w:szCs w:val="24"/>
        </w:rPr>
        <w:t>Em caso de empate, será lançada uma nova ques</w:t>
      </w:r>
      <w:r w:rsidR="002A6F5B">
        <w:rPr>
          <w:sz w:val="24"/>
          <w:szCs w:val="24"/>
        </w:rPr>
        <w:t>tão, que determinará o vencedor.</w:t>
      </w:r>
    </w:p>
    <w:p w:rsidR="00B200D9" w:rsidRDefault="006F1551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200D9">
        <w:rPr>
          <w:sz w:val="24"/>
          <w:szCs w:val="24"/>
        </w:rPr>
        <w:t>Os alunos participantes receberão</w:t>
      </w:r>
      <w:r w:rsidR="002A6F5B">
        <w:rPr>
          <w:sz w:val="24"/>
          <w:szCs w:val="24"/>
        </w:rPr>
        <w:t xml:space="preserve"> um certificado de participação.</w:t>
      </w:r>
    </w:p>
    <w:p w:rsidR="00A60119" w:rsidRPr="00B200D9" w:rsidRDefault="00A60119" w:rsidP="00B200D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200D9">
        <w:rPr>
          <w:sz w:val="24"/>
          <w:szCs w:val="24"/>
        </w:rPr>
        <w:t>Os alunos vencedore</w:t>
      </w:r>
      <w:r w:rsidR="00934FA6" w:rsidRPr="00B200D9">
        <w:rPr>
          <w:sz w:val="24"/>
          <w:szCs w:val="24"/>
        </w:rPr>
        <w:t>s receberão um prémio simbólico.</w:t>
      </w:r>
    </w:p>
    <w:p w:rsidR="008B74E1" w:rsidRPr="00BC56C9" w:rsidRDefault="006F1551" w:rsidP="00BC56C9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BC56C9">
        <w:rPr>
          <w:sz w:val="24"/>
          <w:szCs w:val="24"/>
        </w:rPr>
        <w:t>As situações não contempladas neste regulamento serão atempadamente resolvidas pela equipa organizadora.</w:t>
      </w:r>
    </w:p>
    <w:p w:rsidR="001A1D4D" w:rsidRDefault="001A1D4D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  <w:r w:rsidRPr="00BC56C9">
        <w:rPr>
          <w:sz w:val="24"/>
          <w:szCs w:val="24"/>
        </w:rPr>
        <w:t>A Equipa da BE</w:t>
      </w: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BC56C9">
      <w:pPr>
        <w:pStyle w:val="PargrafodaLista"/>
        <w:spacing w:line="360" w:lineRule="auto"/>
        <w:ind w:left="1429"/>
        <w:jc w:val="right"/>
        <w:rPr>
          <w:sz w:val="24"/>
          <w:szCs w:val="24"/>
        </w:rPr>
      </w:pPr>
    </w:p>
    <w:p w:rsidR="000245DB" w:rsidRDefault="000245DB" w:rsidP="007B6DD6">
      <w:pPr>
        <w:pStyle w:val="PargrafodaLista"/>
        <w:spacing w:line="360" w:lineRule="auto"/>
        <w:ind w:left="0"/>
        <w:jc w:val="center"/>
        <w:rPr>
          <w:b/>
          <w:sz w:val="24"/>
          <w:szCs w:val="24"/>
        </w:rPr>
      </w:pPr>
      <w:r w:rsidRPr="000245DB">
        <w:rPr>
          <w:b/>
          <w:sz w:val="24"/>
          <w:szCs w:val="24"/>
        </w:rPr>
        <w:t>Anexo</w:t>
      </w:r>
    </w:p>
    <w:p w:rsidR="007B6DD6" w:rsidRPr="000245DB" w:rsidRDefault="007B6DD6" w:rsidP="007B6DD6">
      <w:pPr>
        <w:pStyle w:val="PargrafodaLista"/>
        <w:spacing w:line="360" w:lineRule="auto"/>
        <w:ind w:left="0"/>
        <w:jc w:val="center"/>
        <w:rPr>
          <w:b/>
          <w:sz w:val="24"/>
          <w:szCs w:val="24"/>
        </w:rPr>
      </w:pPr>
    </w:p>
    <w:p w:rsidR="000245DB" w:rsidRPr="007B6DD6" w:rsidRDefault="007B6DD6" w:rsidP="007B6DD6">
      <w:pPr>
        <w:pStyle w:val="PargrafodaLista"/>
        <w:spacing w:line="360" w:lineRule="auto"/>
        <w:ind w:left="0"/>
        <w:jc w:val="center"/>
        <w:rPr>
          <w:b/>
          <w:sz w:val="24"/>
          <w:szCs w:val="24"/>
        </w:rPr>
      </w:pPr>
      <w:r w:rsidRPr="000245D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CALENDÁRIO </w:t>
      </w:r>
      <w:r w:rsidRPr="007B6DD6">
        <w:rPr>
          <w:rFonts w:ascii="Arial" w:eastAsia="Times New Roman" w:hAnsi="Arial" w:cs="Arial"/>
          <w:b/>
          <w:sz w:val="20"/>
          <w:szCs w:val="20"/>
          <w:lang w:eastAsia="pt-PT"/>
        </w:rPr>
        <w:t>DAS PROVAS - 2014/15</w:t>
      </w:r>
    </w:p>
    <w:p w:rsidR="007B6DD6" w:rsidRDefault="007B6DD6" w:rsidP="000245DB">
      <w:pPr>
        <w:pStyle w:val="PargrafodaLista"/>
        <w:spacing w:line="360" w:lineRule="auto"/>
        <w:ind w:left="1429"/>
        <w:jc w:val="both"/>
        <w:rPr>
          <w:sz w:val="24"/>
          <w:szCs w:val="24"/>
        </w:rPr>
      </w:pPr>
    </w:p>
    <w:tbl>
      <w:tblPr>
        <w:tblW w:w="673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9"/>
        <w:gridCol w:w="960"/>
        <w:gridCol w:w="995"/>
        <w:gridCol w:w="995"/>
        <w:gridCol w:w="995"/>
        <w:gridCol w:w="1069"/>
      </w:tblGrid>
      <w:tr w:rsidR="000245DB" w:rsidRPr="000245DB" w:rsidTr="008E63A4">
        <w:trPr>
          <w:trHeight w:val="525"/>
          <w:jc w:val="center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1ª Prova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2ª Prova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3ª Prova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4ª Prova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5ª Prova</w:t>
            </w:r>
          </w:p>
        </w:tc>
      </w:tr>
      <w:tr w:rsidR="000245DB" w:rsidRPr="000245DB" w:rsidTr="008E63A4">
        <w:trPr>
          <w:trHeight w:val="480"/>
          <w:jc w:val="center"/>
        </w:trPr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DB" w:rsidRPr="000245DB" w:rsidRDefault="000245DB" w:rsidP="008E63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Disponibilização da prova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27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-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out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1 -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dez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26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-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jan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2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-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mar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04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-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mai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o</w:t>
            </w:r>
            <w:proofErr w:type="gramEnd"/>
          </w:p>
        </w:tc>
      </w:tr>
      <w:tr w:rsidR="000245DB" w:rsidRPr="000245DB" w:rsidTr="008E63A4">
        <w:trPr>
          <w:trHeight w:val="585"/>
          <w:jc w:val="center"/>
        </w:trPr>
        <w:tc>
          <w:tcPr>
            <w:tcW w:w="17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Data limite de entrega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31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-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out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5 -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dez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30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-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jan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6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-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mar</w:t>
            </w:r>
            <w:proofErr w:type="gramEnd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5DB" w:rsidRPr="000245DB" w:rsidRDefault="000245DB" w:rsidP="000245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08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-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</w:t>
            </w:r>
            <w:proofErr w:type="gramStart"/>
            <w:r w:rsidRPr="000245DB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mai</w:t>
            </w:r>
            <w:r w:rsidR="008E63A4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o</w:t>
            </w:r>
            <w:proofErr w:type="gramEnd"/>
          </w:p>
        </w:tc>
      </w:tr>
      <w:tr w:rsidR="000245DB" w:rsidRPr="000245DB" w:rsidTr="008E63A4">
        <w:trPr>
          <w:trHeight w:val="255"/>
          <w:jc w:val="center"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DB" w:rsidRPr="000245DB" w:rsidRDefault="000245DB" w:rsidP="000245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</w:tr>
    </w:tbl>
    <w:p w:rsidR="000245DB" w:rsidRPr="00BC56C9" w:rsidRDefault="000245DB" w:rsidP="000245DB">
      <w:pPr>
        <w:pStyle w:val="PargrafodaLista"/>
        <w:spacing w:line="360" w:lineRule="auto"/>
        <w:ind w:left="1429"/>
        <w:jc w:val="both"/>
        <w:rPr>
          <w:sz w:val="24"/>
          <w:szCs w:val="24"/>
        </w:rPr>
      </w:pPr>
    </w:p>
    <w:sectPr w:rsidR="000245DB" w:rsidRPr="00BC56C9" w:rsidSect="00BC56C9">
      <w:headerReference w:type="default" r:id="rId9"/>
      <w:footerReference w:type="default" r:id="rId10"/>
      <w:pgSz w:w="11906" w:h="16838"/>
      <w:pgMar w:top="446" w:right="991" w:bottom="284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33A" w:rsidRDefault="0025033A" w:rsidP="00DA6439">
      <w:pPr>
        <w:spacing w:after="0" w:line="240" w:lineRule="auto"/>
      </w:pPr>
      <w:r>
        <w:separator/>
      </w:r>
    </w:p>
  </w:endnote>
  <w:endnote w:type="continuationSeparator" w:id="0">
    <w:p w:rsidR="0025033A" w:rsidRDefault="0025033A" w:rsidP="00DA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ropol">
    <w:altName w:val="Segoe UI"/>
    <w:charset w:val="00"/>
    <w:family w:val="swiss"/>
    <w:pitch w:val="variable"/>
    <w:sig w:usb0="00000003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C9" w:rsidRDefault="00BC56C9">
    <w:pPr>
      <w:pStyle w:val="Rodap"/>
    </w:pPr>
    <w:r>
      <w:t>*Um aluno da EB2,3 e um aluno da Escola Secundária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33A" w:rsidRDefault="0025033A" w:rsidP="00DA6439">
      <w:pPr>
        <w:spacing w:after="0" w:line="240" w:lineRule="auto"/>
      </w:pPr>
      <w:r>
        <w:separator/>
      </w:r>
    </w:p>
  </w:footnote>
  <w:footnote w:type="continuationSeparator" w:id="0">
    <w:p w:rsidR="0025033A" w:rsidRDefault="0025033A" w:rsidP="00DA6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3" w:type="dxa"/>
      <w:tblInd w:w="-176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13"/>
    </w:tblGrid>
    <w:tr w:rsidR="00965635" w:rsidRPr="00FA1F00" w:rsidTr="008F5781">
      <w:trPr>
        <w:trHeight w:val="567"/>
      </w:trPr>
      <w:tc>
        <w:tcPr>
          <w:tcW w:w="10313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965635" w:rsidRPr="00FA1F00" w:rsidRDefault="00965635" w:rsidP="008F5781">
          <w:pPr>
            <w:rPr>
              <w:rFonts w:ascii="Neuropol" w:eastAsia="Calibri" w:hAnsi="Neuropol" w:cs="FrankRuehl"/>
              <w:b/>
            </w:rPr>
          </w:pPr>
          <w:r>
            <w:rPr>
              <w:rFonts w:ascii="Tahoma" w:eastAsia="Calibri" w:hAnsi="Tahoma" w:cs="Tahoma"/>
              <w:noProof/>
              <w:color w:val="2E454B"/>
            </w:rPr>
            <w:drawing>
              <wp:anchor distT="0" distB="0" distL="114300" distR="114300" simplePos="0" relativeHeight="251659264" behindDoc="1" locked="0" layoutInCell="1" allowOverlap="1" wp14:anchorId="2DEC7C3F" wp14:editId="64674018">
                <wp:simplePos x="0" y="0"/>
                <wp:positionH relativeFrom="column">
                  <wp:posOffset>1372870</wp:posOffset>
                </wp:positionH>
                <wp:positionV relativeFrom="paragraph">
                  <wp:posOffset>58420</wp:posOffset>
                </wp:positionV>
                <wp:extent cx="657225" cy="209550"/>
                <wp:effectExtent l="19050" t="0" r="9525" b="0"/>
                <wp:wrapTight wrapText="bothSides">
                  <wp:wrapPolygon edited="0">
                    <wp:start x="-626" y="0"/>
                    <wp:lineTo x="-626" y="19636"/>
                    <wp:lineTo x="21913" y="19636"/>
                    <wp:lineTo x="21913" y="0"/>
                    <wp:lineTo x="-626" y="0"/>
                  </wp:wrapPolygon>
                </wp:wrapTight>
                <wp:docPr id="33" name="Imagem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209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ahoma" w:eastAsia="Calibri" w:hAnsi="Tahoma" w:cs="Tahoma"/>
              <w:noProof/>
              <w:color w:val="2E454B"/>
            </w:rPr>
            <w:drawing>
              <wp:inline distT="0" distB="0" distL="0" distR="0" wp14:anchorId="6812D64C" wp14:editId="35B40BEF">
                <wp:extent cx="1168400" cy="336550"/>
                <wp:effectExtent l="0" t="0" r="0" b="0"/>
                <wp:docPr id="3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Neuropol" w:eastAsia="Calibri" w:hAnsi="Neuropol" w:cs="FrankRuehl"/>
              <w:b/>
            </w:rPr>
            <w:t xml:space="preserve">           </w:t>
          </w:r>
          <w:r w:rsidRPr="00FA1F00"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ab/>
          </w:r>
          <w:r>
            <w:rPr>
              <w:rFonts w:ascii="Calibri" w:eastAsia="Calibri" w:hAnsi="Calibri"/>
              <w:b/>
              <w:noProof/>
              <w:sz w:val="44"/>
              <w:szCs w:val="44"/>
            </w:rPr>
            <w:drawing>
              <wp:inline distT="0" distB="0" distL="0" distR="0" wp14:anchorId="573A9FFF" wp14:editId="7F18E11C">
                <wp:extent cx="742950" cy="317500"/>
                <wp:effectExtent l="19050" t="0" r="0" b="0"/>
                <wp:docPr id="4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Neuropol" w:eastAsia="Calibri" w:hAnsi="Neuropol" w:cs="FrankRuehl"/>
              <w:b/>
            </w:rPr>
            <w:t xml:space="preserve">        </w:t>
          </w:r>
        </w:p>
      </w:tc>
    </w:tr>
  </w:tbl>
  <w:p w:rsidR="00A379B6" w:rsidRPr="00965635" w:rsidRDefault="00965635" w:rsidP="00965635">
    <w:pPr>
      <w:ind w:hanging="426"/>
      <w:jc w:val="center"/>
      <w:rPr>
        <w:rFonts w:ascii="Verdana" w:eastAsia="Calibri" w:hAnsi="Verdana"/>
        <w:b/>
        <w:sz w:val="18"/>
        <w:szCs w:val="18"/>
      </w:rPr>
    </w:pP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  <w:sz w:val="18"/>
        <w:szCs w:val="18"/>
      </w:rPr>
      <w:t>Biblioteca - 2014/15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E1A"/>
    <w:multiLevelType w:val="hybridMultilevel"/>
    <w:tmpl w:val="5ACA5B18"/>
    <w:lvl w:ilvl="0" w:tplc="74A42788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33741AF0"/>
    <w:multiLevelType w:val="hybridMultilevel"/>
    <w:tmpl w:val="6284D828"/>
    <w:lvl w:ilvl="0" w:tplc="7910BC5A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09" w:hanging="360"/>
      </w:pPr>
    </w:lvl>
    <w:lvl w:ilvl="2" w:tplc="0816001B" w:tentative="1">
      <w:start w:val="1"/>
      <w:numFmt w:val="lowerRoman"/>
      <w:lvlText w:val="%3."/>
      <w:lvlJc w:val="right"/>
      <w:pPr>
        <w:ind w:left="3229" w:hanging="180"/>
      </w:pPr>
    </w:lvl>
    <w:lvl w:ilvl="3" w:tplc="0816000F" w:tentative="1">
      <w:start w:val="1"/>
      <w:numFmt w:val="decimal"/>
      <w:lvlText w:val="%4."/>
      <w:lvlJc w:val="left"/>
      <w:pPr>
        <w:ind w:left="3949" w:hanging="360"/>
      </w:pPr>
    </w:lvl>
    <w:lvl w:ilvl="4" w:tplc="08160019" w:tentative="1">
      <w:start w:val="1"/>
      <w:numFmt w:val="lowerLetter"/>
      <w:lvlText w:val="%5."/>
      <w:lvlJc w:val="left"/>
      <w:pPr>
        <w:ind w:left="4669" w:hanging="360"/>
      </w:pPr>
    </w:lvl>
    <w:lvl w:ilvl="5" w:tplc="0816001B" w:tentative="1">
      <w:start w:val="1"/>
      <w:numFmt w:val="lowerRoman"/>
      <w:lvlText w:val="%6."/>
      <w:lvlJc w:val="right"/>
      <w:pPr>
        <w:ind w:left="5389" w:hanging="180"/>
      </w:pPr>
    </w:lvl>
    <w:lvl w:ilvl="6" w:tplc="0816000F" w:tentative="1">
      <w:start w:val="1"/>
      <w:numFmt w:val="decimal"/>
      <w:lvlText w:val="%7."/>
      <w:lvlJc w:val="left"/>
      <w:pPr>
        <w:ind w:left="6109" w:hanging="360"/>
      </w:pPr>
    </w:lvl>
    <w:lvl w:ilvl="7" w:tplc="08160019" w:tentative="1">
      <w:start w:val="1"/>
      <w:numFmt w:val="lowerLetter"/>
      <w:lvlText w:val="%8."/>
      <w:lvlJc w:val="left"/>
      <w:pPr>
        <w:ind w:left="6829" w:hanging="360"/>
      </w:pPr>
    </w:lvl>
    <w:lvl w:ilvl="8" w:tplc="0816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8E3032D"/>
    <w:multiLevelType w:val="hybridMultilevel"/>
    <w:tmpl w:val="F7168920"/>
    <w:lvl w:ilvl="0" w:tplc="FEA246D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97B2CE1"/>
    <w:multiLevelType w:val="hybridMultilevel"/>
    <w:tmpl w:val="4A169D68"/>
    <w:lvl w:ilvl="0" w:tplc="50A663EE">
      <w:start w:val="1"/>
      <w:numFmt w:val="lowerLetter"/>
      <w:lvlText w:val="%1."/>
      <w:lvlJc w:val="left"/>
      <w:pPr>
        <w:ind w:left="1789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2509" w:hanging="360"/>
      </w:pPr>
    </w:lvl>
    <w:lvl w:ilvl="2" w:tplc="0816001B" w:tentative="1">
      <w:start w:val="1"/>
      <w:numFmt w:val="lowerRoman"/>
      <w:lvlText w:val="%3."/>
      <w:lvlJc w:val="right"/>
      <w:pPr>
        <w:ind w:left="3229" w:hanging="180"/>
      </w:pPr>
    </w:lvl>
    <w:lvl w:ilvl="3" w:tplc="0816000F" w:tentative="1">
      <w:start w:val="1"/>
      <w:numFmt w:val="decimal"/>
      <w:lvlText w:val="%4."/>
      <w:lvlJc w:val="left"/>
      <w:pPr>
        <w:ind w:left="3949" w:hanging="360"/>
      </w:pPr>
    </w:lvl>
    <w:lvl w:ilvl="4" w:tplc="08160019" w:tentative="1">
      <w:start w:val="1"/>
      <w:numFmt w:val="lowerLetter"/>
      <w:lvlText w:val="%5."/>
      <w:lvlJc w:val="left"/>
      <w:pPr>
        <w:ind w:left="4669" w:hanging="360"/>
      </w:pPr>
    </w:lvl>
    <w:lvl w:ilvl="5" w:tplc="0816001B" w:tentative="1">
      <w:start w:val="1"/>
      <w:numFmt w:val="lowerRoman"/>
      <w:lvlText w:val="%6."/>
      <w:lvlJc w:val="right"/>
      <w:pPr>
        <w:ind w:left="5389" w:hanging="180"/>
      </w:pPr>
    </w:lvl>
    <w:lvl w:ilvl="6" w:tplc="0816000F" w:tentative="1">
      <w:start w:val="1"/>
      <w:numFmt w:val="decimal"/>
      <w:lvlText w:val="%7."/>
      <w:lvlJc w:val="left"/>
      <w:pPr>
        <w:ind w:left="6109" w:hanging="360"/>
      </w:pPr>
    </w:lvl>
    <w:lvl w:ilvl="7" w:tplc="08160019" w:tentative="1">
      <w:start w:val="1"/>
      <w:numFmt w:val="lowerLetter"/>
      <w:lvlText w:val="%8."/>
      <w:lvlJc w:val="left"/>
      <w:pPr>
        <w:ind w:left="6829" w:hanging="360"/>
      </w:pPr>
    </w:lvl>
    <w:lvl w:ilvl="8" w:tplc="0816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E7"/>
    <w:rsid w:val="000245DB"/>
    <w:rsid w:val="000C4824"/>
    <w:rsid w:val="00141D86"/>
    <w:rsid w:val="00171FBD"/>
    <w:rsid w:val="00176A59"/>
    <w:rsid w:val="001933EC"/>
    <w:rsid w:val="001A1D4D"/>
    <w:rsid w:val="001B017E"/>
    <w:rsid w:val="001B7545"/>
    <w:rsid w:val="00240F84"/>
    <w:rsid w:val="0025033A"/>
    <w:rsid w:val="002556B0"/>
    <w:rsid w:val="002A2B23"/>
    <w:rsid w:val="002A3C07"/>
    <w:rsid w:val="002A6F5B"/>
    <w:rsid w:val="002A72DC"/>
    <w:rsid w:val="002D5461"/>
    <w:rsid w:val="002E4406"/>
    <w:rsid w:val="002F612B"/>
    <w:rsid w:val="002F7B3D"/>
    <w:rsid w:val="00300F8F"/>
    <w:rsid w:val="00323D2C"/>
    <w:rsid w:val="003371F2"/>
    <w:rsid w:val="00363558"/>
    <w:rsid w:val="0037035A"/>
    <w:rsid w:val="003819D0"/>
    <w:rsid w:val="003B5B9C"/>
    <w:rsid w:val="003C40C9"/>
    <w:rsid w:val="003D7937"/>
    <w:rsid w:val="00452D8B"/>
    <w:rsid w:val="00503DBF"/>
    <w:rsid w:val="00544000"/>
    <w:rsid w:val="005539B1"/>
    <w:rsid w:val="00571338"/>
    <w:rsid w:val="005E3626"/>
    <w:rsid w:val="00610DEE"/>
    <w:rsid w:val="00630493"/>
    <w:rsid w:val="006759A3"/>
    <w:rsid w:val="006975A1"/>
    <w:rsid w:val="006F14E7"/>
    <w:rsid w:val="006F1551"/>
    <w:rsid w:val="00703D4B"/>
    <w:rsid w:val="00706596"/>
    <w:rsid w:val="0071397A"/>
    <w:rsid w:val="00790E8A"/>
    <w:rsid w:val="007B6DD6"/>
    <w:rsid w:val="0084018B"/>
    <w:rsid w:val="00846155"/>
    <w:rsid w:val="008505AE"/>
    <w:rsid w:val="00866BF2"/>
    <w:rsid w:val="008A73E7"/>
    <w:rsid w:val="008B74E1"/>
    <w:rsid w:val="008E63A4"/>
    <w:rsid w:val="009201D8"/>
    <w:rsid w:val="0092638A"/>
    <w:rsid w:val="00934FA6"/>
    <w:rsid w:val="00965635"/>
    <w:rsid w:val="009768F2"/>
    <w:rsid w:val="00990609"/>
    <w:rsid w:val="00A30778"/>
    <w:rsid w:val="00A379B6"/>
    <w:rsid w:val="00A43891"/>
    <w:rsid w:val="00A60119"/>
    <w:rsid w:val="00AA4094"/>
    <w:rsid w:val="00AC5A8C"/>
    <w:rsid w:val="00AE475D"/>
    <w:rsid w:val="00B200D9"/>
    <w:rsid w:val="00B916AB"/>
    <w:rsid w:val="00BA437A"/>
    <w:rsid w:val="00BC56C9"/>
    <w:rsid w:val="00BE19B0"/>
    <w:rsid w:val="00C4442D"/>
    <w:rsid w:val="00C7404D"/>
    <w:rsid w:val="00CD3B27"/>
    <w:rsid w:val="00D2231B"/>
    <w:rsid w:val="00D6398C"/>
    <w:rsid w:val="00D66A76"/>
    <w:rsid w:val="00D943E6"/>
    <w:rsid w:val="00DA6439"/>
    <w:rsid w:val="00DC786E"/>
    <w:rsid w:val="00E05ED2"/>
    <w:rsid w:val="00E310AF"/>
    <w:rsid w:val="00E57822"/>
    <w:rsid w:val="00E72362"/>
    <w:rsid w:val="00EA40AE"/>
    <w:rsid w:val="00F36AD0"/>
    <w:rsid w:val="00F56A4E"/>
    <w:rsid w:val="00F9019A"/>
    <w:rsid w:val="00FA2FE5"/>
    <w:rsid w:val="00FC2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439"/>
  </w:style>
  <w:style w:type="paragraph" w:styleId="Rodap">
    <w:name w:val="footer"/>
    <w:basedOn w:val="Normal"/>
    <w:link w:val="Rodap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439"/>
  </w:style>
  <w:style w:type="paragraph" w:styleId="Textodebalo">
    <w:name w:val="Balloon Text"/>
    <w:basedOn w:val="Normal"/>
    <w:link w:val="TextodebaloCarcter"/>
    <w:uiPriority w:val="99"/>
    <w:semiHidden/>
    <w:unhideWhenUsed/>
    <w:rsid w:val="00DA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64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3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439"/>
  </w:style>
  <w:style w:type="paragraph" w:styleId="Rodap">
    <w:name w:val="footer"/>
    <w:basedOn w:val="Normal"/>
    <w:link w:val="Rodap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439"/>
  </w:style>
  <w:style w:type="paragraph" w:styleId="Textodebalo">
    <w:name w:val="Balloon Text"/>
    <w:basedOn w:val="Normal"/>
    <w:link w:val="TextodebaloCarcter"/>
    <w:uiPriority w:val="99"/>
    <w:semiHidden/>
    <w:unhideWhenUsed/>
    <w:rsid w:val="00DA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64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3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7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C1300-F2B1-4966-A464-A64BD267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Lima</dc:creator>
  <cp:lastModifiedBy>prof</cp:lastModifiedBy>
  <cp:revision>23</cp:revision>
  <dcterms:created xsi:type="dcterms:W3CDTF">2014-10-02T10:04:00Z</dcterms:created>
  <dcterms:modified xsi:type="dcterms:W3CDTF">2014-10-07T14:30:00Z</dcterms:modified>
</cp:coreProperties>
</file>