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E08" w:rsidRDefault="00517E08" w:rsidP="00EC6350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noProof/>
          <w:lang w:eastAsia="pt-PT"/>
        </w:rPr>
        <w:drawing>
          <wp:inline distT="0" distB="0" distL="0" distR="0" wp14:anchorId="22F7199C" wp14:editId="7C9E4CF6">
            <wp:extent cx="542925" cy="409575"/>
            <wp:effectExtent l="19050" t="0" r="9525" b="0"/>
            <wp:docPr id="5" name="Imagem 6" descr="C:\Users\Utilizador\Desktop\ler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 descr="C:\Users\Utilizador\Desktop\ler+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AE2" w:rsidRPr="00EC6350" w:rsidRDefault="00C55E11" w:rsidP="00EC6350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EC6350">
        <w:rPr>
          <w:rFonts w:ascii="Arial" w:hAnsi="Arial" w:cs="Arial"/>
          <w:sz w:val="28"/>
          <w:szCs w:val="28"/>
        </w:rPr>
        <w:t xml:space="preserve">Concurso </w:t>
      </w:r>
      <w:r w:rsidR="007A0B47" w:rsidRPr="00EC6350">
        <w:rPr>
          <w:rFonts w:ascii="Arial" w:hAnsi="Arial" w:cs="Arial"/>
          <w:sz w:val="28"/>
          <w:szCs w:val="28"/>
        </w:rPr>
        <w:t>“</w:t>
      </w:r>
      <w:r w:rsidR="007A0B47" w:rsidRPr="00EC6350">
        <w:rPr>
          <w:rFonts w:ascii="Arial" w:hAnsi="Arial" w:cs="Arial"/>
          <w:b/>
          <w:sz w:val="28"/>
          <w:szCs w:val="28"/>
        </w:rPr>
        <w:t>Faça lá um poema</w:t>
      </w:r>
      <w:r w:rsidR="00EC6350" w:rsidRPr="00EC6350">
        <w:rPr>
          <w:rFonts w:ascii="Arial" w:hAnsi="Arial" w:cs="Arial"/>
          <w:sz w:val="28"/>
          <w:szCs w:val="28"/>
        </w:rPr>
        <w:t>”</w:t>
      </w:r>
    </w:p>
    <w:p w:rsidR="00424AE2" w:rsidRPr="00FE7892" w:rsidRDefault="00424AE2" w:rsidP="00EC6350">
      <w:pPr>
        <w:spacing w:line="360" w:lineRule="auto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EC6350">
        <w:rPr>
          <w:rFonts w:ascii="Arial" w:hAnsi="Arial" w:cs="Arial"/>
          <w:b/>
          <w:sz w:val="28"/>
          <w:szCs w:val="28"/>
        </w:rPr>
        <w:t>Regulamento</w:t>
      </w:r>
    </w:p>
    <w:p w:rsidR="00C55E11" w:rsidRPr="00D73685" w:rsidRDefault="00C55E11" w:rsidP="00A76163">
      <w:pPr>
        <w:spacing w:line="360" w:lineRule="auto"/>
        <w:jc w:val="both"/>
        <w:rPr>
          <w:rFonts w:ascii="Arial" w:hAnsi="Arial" w:cs="Arial"/>
        </w:rPr>
      </w:pPr>
      <w:r w:rsidRPr="00D73685">
        <w:rPr>
          <w:rFonts w:ascii="Arial" w:hAnsi="Arial" w:cs="Arial"/>
        </w:rPr>
        <w:t xml:space="preserve">O Plano Nacional de Leitura </w:t>
      </w:r>
      <w:r w:rsidR="00DA43F7">
        <w:rPr>
          <w:rFonts w:ascii="Arial" w:hAnsi="Arial" w:cs="Arial"/>
        </w:rPr>
        <w:t>e o Centro C</w:t>
      </w:r>
      <w:r w:rsidR="004F47C5" w:rsidRPr="00D73685">
        <w:rPr>
          <w:rFonts w:ascii="Arial" w:hAnsi="Arial" w:cs="Arial"/>
        </w:rPr>
        <w:t xml:space="preserve">ultural de Belém </w:t>
      </w:r>
      <w:r w:rsidRPr="00D73685">
        <w:rPr>
          <w:rFonts w:ascii="Arial" w:hAnsi="Arial" w:cs="Arial"/>
        </w:rPr>
        <w:t>promove</w:t>
      </w:r>
      <w:r w:rsidR="004F47C5" w:rsidRPr="00D73685">
        <w:rPr>
          <w:rFonts w:ascii="Arial" w:hAnsi="Arial" w:cs="Arial"/>
        </w:rPr>
        <w:t>m</w:t>
      </w:r>
      <w:r w:rsidRPr="00D73685">
        <w:rPr>
          <w:rFonts w:ascii="Arial" w:hAnsi="Arial" w:cs="Arial"/>
        </w:rPr>
        <w:t>, à semelhança do</w:t>
      </w:r>
      <w:r w:rsidR="00FF5FF1" w:rsidRPr="00D73685">
        <w:rPr>
          <w:rFonts w:ascii="Arial" w:hAnsi="Arial" w:cs="Arial"/>
        </w:rPr>
        <w:t>s</w:t>
      </w:r>
      <w:r w:rsidRPr="00D73685">
        <w:rPr>
          <w:rFonts w:ascii="Arial" w:hAnsi="Arial" w:cs="Arial"/>
        </w:rPr>
        <w:t xml:space="preserve"> ano</w:t>
      </w:r>
      <w:r w:rsidR="00FF5FF1" w:rsidRPr="00D73685">
        <w:rPr>
          <w:rFonts w:ascii="Arial" w:hAnsi="Arial" w:cs="Arial"/>
        </w:rPr>
        <w:t>s</w:t>
      </w:r>
      <w:r w:rsidRPr="00D73685">
        <w:rPr>
          <w:rFonts w:ascii="Arial" w:hAnsi="Arial" w:cs="Arial"/>
        </w:rPr>
        <w:t xml:space="preserve"> anterior</w:t>
      </w:r>
      <w:r w:rsidR="00FF5FF1" w:rsidRPr="00D73685">
        <w:rPr>
          <w:rFonts w:ascii="Arial" w:hAnsi="Arial" w:cs="Arial"/>
        </w:rPr>
        <w:t>es</w:t>
      </w:r>
      <w:r w:rsidRPr="00D73685">
        <w:rPr>
          <w:rFonts w:ascii="Arial" w:hAnsi="Arial" w:cs="Arial"/>
        </w:rPr>
        <w:t>, o Concurso “</w:t>
      </w:r>
      <w:r w:rsidRPr="00D73685">
        <w:rPr>
          <w:rFonts w:ascii="Arial" w:hAnsi="Arial" w:cs="Arial"/>
          <w:b/>
        </w:rPr>
        <w:t>Faça lá um poema</w:t>
      </w:r>
      <w:r w:rsidR="007A0B47" w:rsidRPr="00D73685">
        <w:rPr>
          <w:rFonts w:ascii="Arial" w:hAnsi="Arial" w:cs="Arial"/>
        </w:rPr>
        <w:t>”, que tem por obje</w:t>
      </w:r>
      <w:r w:rsidRPr="00D73685">
        <w:rPr>
          <w:rFonts w:ascii="Arial" w:hAnsi="Arial" w:cs="Arial"/>
        </w:rPr>
        <w:t xml:space="preserve">tivo incentivar </w:t>
      </w:r>
      <w:r w:rsidR="0097655E" w:rsidRPr="00D73685">
        <w:rPr>
          <w:rFonts w:ascii="Arial" w:hAnsi="Arial" w:cs="Arial"/>
        </w:rPr>
        <w:t>o gosto pela leitura e pela escrita de poesia.</w:t>
      </w:r>
    </w:p>
    <w:p w:rsidR="0097655E" w:rsidRPr="00D73685" w:rsidRDefault="0097655E" w:rsidP="00401741">
      <w:pPr>
        <w:numPr>
          <w:ilvl w:val="0"/>
          <w:numId w:val="1"/>
        </w:numPr>
        <w:spacing w:after="0" w:line="360" w:lineRule="auto"/>
        <w:ind w:left="567"/>
        <w:jc w:val="both"/>
        <w:rPr>
          <w:rFonts w:ascii="Arial" w:hAnsi="Arial" w:cs="Arial"/>
        </w:rPr>
      </w:pPr>
      <w:r w:rsidRPr="00D73685">
        <w:rPr>
          <w:rFonts w:ascii="Arial" w:hAnsi="Arial" w:cs="Arial"/>
        </w:rPr>
        <w:t xml:space="preserve">A </w:t>
      </w:r>
      <w:r w:rsidRPr="00D73685">
        <w:rPr>
          <w:rFonts w:ascii="Arial" w:hAnsi="Arial" w:cs="Arial"/>
          <w:b/>
        </w:rPr>
        <w:t>1ª fase</w:t>
      </w:r>
      <w:r w:rsidRPr="00D73685">
        <w:rPr>
          <w:rFonts w:ascii="Arial" w:hAnsi="Arial" w:cs="Arial"/>
        </w:rPr>
        <w:t xml:space="preserve"> do concurso decorre a nível de agrupamento, até </w:t>
      </w:r>
      <w:r w:rsidRPr="00D73685">
        <w:rPr>
          <w:rFonts w:ascii="Arial" w:hAnsi="Arial" w:cs="Arial"/>
          <w:b/>
        </w:rPr>
        <w:t xml:space="preserve">19 de </w:t>
      </w:r>
      <w:r w:rsidR="00BA4D76">
        <w:rPr>
          <w:rFonts w:ascii="Arial" w:hAnsi="Arial" w:cs="Arial"/>
          <w:b/>
        </w:rPr>
        <w:t>f</w:t>
      </w:r>
      <w:r w:rsidRPr="00D73685">
        <w:rPr>
          <w:rFonts w:ascii="Arial" w:hAnsi="Arial" w:cs="Arial"/>
          <w:b/>
        </w:rPr>
        <w:t>evereiro de 2014</w:t>
      </w:r>
      <w:r w:rsidRPr="00D73685">
        <w:rPr>
          <w:rFonts w:ascii="Arial" w:hAnsi="Arial" w:cs="Arial"/>
        </w:rPr>
        <w:t>.</w:t>
      </w:r>
    </w:p>
    <w:p w:rsidR="00D73685" w:rsidRPr="00D73685" w:rsidRDefault="0097655E" w:rsidP="00401741">
      <w:pPr>
        <w:pStyle w:val="PargrafodaLista"/>
        <w:numPr>
          <w:ilvl w:val="0"/>
          <w:numId w:val="3"/>
        </w:numPr>
        <w:spacing w:line="360" w:lineRule="auto"/>
        <w:ind w:left="993"/>
        <w:jc w:val="both"/>
        <w:rPr>
          <w:rFonts w:ascii="Arial" w:hAnsi="Arial" w:cs="Arial"/>
        </w:rPr>
      </w:pPr>
      <w:r w:rsidRPr="00D73685">
        <w:rPr>
          <w:rFonts w:ascii="Arial" w:hAnsi="Arial" w:cs="Arial"/>
          <w:lang w:eastAsia="pt-PT"/>
        </w:rPr>
        <w:t xml:space="preserve">O tema do concurso é livre (sugere-se, no entanto, o respeito pelo tema do PAA do agrupamento: </w:t>
      </w:r>
      <w:r w:rsidRPr="00D73685">
        <w:rPr>
          <w:rFonts w:ascii="Arial" w:hAnsi="Arial" w:cs="Arial"/>
          <w:b/>
          <w:i/>
          <w:lang w:eastAsia="pt-PT"/>
        </w:rPr>
        <w:t>Portugal e a Língua Portuguesa</w:t>
      </w:r>
      <w:r w:rsidRPr="00D73685">
        <w:rPr>
          <w:rFonts w:ascii="Arial" w:hAnsi="Arial" w:cs="Arial"/>
          <w:lang w:eastAsia="pt-PT"/>
        </w:rPr>
        <w:t xml:space="preserve">). </w:t>
      </w:r>
    </w:p>
    <w:p w:rsidR="00D73685" w:rsidRPr="00D73685" w:rsidRDefault="0097655E" w:rsidP="00401741">
      <w:pPr>
        <w:pStyle w:val="PargrafodaLista"/>
        <w:numPr>
          <w:ilvl w:val="0"/>
          <w:numId w:val="3"/>
        </w:numPr>
        <w:spacing w:line="360" w:lineRule="auto"/>
        <w:ind w:left="993"/>
        <w:jc w:val="both"/>
        <w:rPr>
          <w:rFonts w:ascii="Arial" w:hAnsi="Arial" w:cs="Arial"/>
        </w:rPr>
      </w:pPr>
      <w:r w:rsidRPr="00D73685">
        <w:rPr>
          <w:rFonts w:ascii="Arial" w:hAnsi="Arial" w:cs="Arial"/>
          <w:lang w:eastAsia="pt-PT"/>
        </w:rPr>
        <w:t>A</w:t>
      </w:r>
      <w:r w:rsidR="00C55E11" w:rsidRPr="00D73685">
        <w:rPr>
          <w:rFonts w:ascii="Arial" w:hAnsi="Arial" w:cs="Arial"/>
          <w:lang w:eastAsia="pt-PT"/>
        </w:rPr>
        <w:t xml:space="preserve"> extensão</w:t>
      </w:r>
      <w:r w:rsidR="003315B9" w:rsidRPr="00D73685">
        <w:rPr>
          <w:rFonts w:ascii="Arial" w:hAnsi="Arial" w:cs="Arial"/>
          <w:lang w:eastAsia="pt-PT"/>
        </w:rPr>
        <w:t xml:space="preserve"> </w:t>
      </w:r>
      <w:r w:rsidR="00C55E11" w:rsidRPr="00D73685">
        <w:rPr>
          <w:rFonts w:ascii="Arial" w:hAnsi="Arial" w:cs="Arial"/>
          <w:lang w:eastAsia="pt-PT"/>
        </w:rPr>
        <w:t xml:space="preserve">máxima de cada texto </w:t>
      </w:r>
      <w:r w:rsidRPr="00D73685">
        <w:rPr>
          <w:rFonts w:ascii="Arial" w:hAnsi="Arial" w:cs="Arial"/>
          <w:lang w:eastAsia="pt-PT"/>
        </w:rPr>
        <w:t xml:space="preserve">é de </w:t>
      </w:r>
      <w:r w:rsidR="00C55E11" w:rsidRPr="00D73685">
        <w:rPr>
          <w:rFonts w:ascii="Arial" w:hAnsi="Arial" w:cs="Arial"/>
          <w:b/>
          <w:bCs/>
          <w:lang w:eastAsia="pt-PT"/>
        </w:rPr>
        <w:t xml:space="preserve">4000 dígitos </w:t>
      </w:r>
      <w:r w:rsidR="00C55E11" w:rsidRPr="00D73685">
        <w:rPr>
          <w:rFonts w:ascii="Arial" w:hAnsi="Arial" w:cs="Arial"/>
          <w:lang w:eastAsia="pt-PT"/>
        </w:rPr>
        <w:t>(caracteres, espaços).</w:t>
      </w:r>
    </w:p>
    <w:p w:rsidR="00D73685" w:rsidRPr="00D73685" w:rsidRDefault="009C2A1B" w:rsidP="00401741">
      <w:pPr>
        <w:pStyle w:val="PargrafodaLista"/>
        <w:numPr>
          <w:ilvl w:val="0"/>
          <w:numId w:val="3"/>
        </w:numPr>
        <w:spacing w:line="360" w:lineRule="auto"/>
        <w:ind w:left="993"/>
        <w:jc w:val="both"/>
        <w:rPr>
          <w:rFonts w:ascii="Arial" w:hAnsi="Arial" w:cs="Arial"/>
        </w:rPr>
      </w:pPr>
      <w:r w:rsidRPr="00D73685">
        <w:rPr>
          <w:rFonts w:ascii="Arial" w:hAnsi="Arial" w:cs="Arial"/>
          <w:lang w:eastAsia="pt-PT"/>
        </w:rPr>
        <w:t>Será selecionado o melhor trabalho de cada ciclo</w:t>
      </w:r>
      <w:r w:rsidR="00C55E11" w:rsidRPr="00D73685">
        <w:rPr>
          <w:rFonts w:ascii="Arial" w:hAnsi="Arial" w:cs="Arial"/>
          <w:lang w:eastAsia="pt-PT"/>
        </w:rPr>
        <w:t xml:space="preserve"> </w:t>
      </w:r>
      <w:r w:rsidRPr="00D73685">
        <w:rPr>
          <w:rFonts w:ascii="Arial" w:hAnsi="Arial" w:cs="Arial"/>
          <w:lang w:eastAsia="pt-PT"/>
        </w:rPr>
        <w:t>(</w:t>
      </w:r>
      <w:r w:rsidR="00FF5FF1" w:rsidRPr="00D73685">
        <w:rPr>
          <w:rFonts w:ascii="Arial" w:hAnsi="Arial" w:cs="Arial"/>
          <w:lang w:eastAsia="pt-PT"/>
        </w:rPr>
        <w:t>1º</w:t>
      </w:r>
      <w:r w:rsidRPr="00D73685">
        <w:rPr>
          <w:rFonts w:ascii="Arial" w:hAnsi="Arial" w:cs="Arial"/>
          <w:lang w:eastAsia="pt-PT"/>
        </w:rPr>
        <w:t xml:space="preserve">, </w:t>
      </w:r>
      <w:r w:rsidR="00FF5FF1" w:rsidRPr="00D73685">
        <w:rPr>
          <w:rFonts w:ascii="Arial" w:hAnsi="Arial" w:cs="Arial"/>
          <w:lang w:eastAsia="pt-PT"/>
        </w:rPr>
        <w:t>2</w:t>
      </w:r>
      <w:r w:rsidRPr="00D73685">
        <w:rPr>
          <w:rFonts w:ascii="Arial" w:hAnsi="Arial" w:cs="Arial"/>
          <w:lang w:eastAsia="pt-PT"/>
        </w:rPr>
        <w:t>º</w:t>
      </w:r>
      <w:r w:rsidR="00FF5FF1" w:rsidRPr="00D73685">
        <w:rPr>
          <w:rFonts w:ascii="Arial" w:hAnsi="Arial" w:cs="Arial"/>
          <w:lang w:eastAsia="pt-PT"/>
        </w:rPr>
        <w:t xml:space="preserve">, </w:t>
      </w:r>
      <w:r w:rsidR="00C55E11" w:rsidRPr="00D73685">
        <w:rPr>
          <w:rFonts w:ascii="Arial" w:hAnsi="Arial" w:cs="Arial"/>
          <w:lang w:eastAsia="pt-PT"/>
        </w:rPr>
        <w:t>3º e secundár</w:t>
      </w:r>
      <w:r w:rsidRPr="00D73685">
        <w:rPr>
          <w:rFonts w:ascii="Arial" w:hAnsi="Arial" w:cs="Arial"/>
          <w:lang w:eastAsia="pt-PT"/>
        </w:rPr>
        <w:t>io)</w:t>
      </w:r>
      <w:r w:rsidR="00C55E11" w:rsidRPr="00D73685">
        <w:rPr>
          <w:rFonts w:ascii="Arial" w:hAnsi="Arial" w:cs="Arial"/>
          <w:lang w:eastAsia="pt-PT"/>
        </w:rPr>
        <w:t>.</w:t>
      </w:r>
    </w:p>
    <w:p w:rsidR="00D73685" w:rsidRPr="00D73685" w:rsidRDefault="00D73685" w:rsidP="00401741">
      <w:pPr>
        <w:pStyle w:val="PargrafodaLista"/>
        <w:numPr>
          <w:ilvl w:val="0"/>
          <w:numId w:val="3"/>
        </w:numPr>
        <w:spacing w:line="360" w:lineRule="auto"/>
        <w:ind w:left="993"/>
        <w:jc w:val="both"/>
        <w:rPr>
          <w:rFonts w:ascii="Arial" w:hAnsi="Arial" w:cs="Arial"/>
        </w:rPr>
      </w:pPr>
      <w:r w:rsidRPr="00D73685">
        <w:rPr>
          <w:rFonts w:ascii="Arial" w:hAnsi="Arial" w:cs="Arial"/>
        </w:rPr>
        <w:t xml:space="preserve">O agrupamento enviará o melhor trabalho de cada ciclo para ser submetido à </w:t>
      </w:r>
      <w:r w:rsidR="00DB2781">
        <w:rPr>
          <w:rFonts w:ascii="Arial" w:hAnsi="Arial" w:cs="Arial"/>
        </w:rPr>
        <w:t>2ª fase do concurso.</w:t>
      </w:r>
      <w:bookmarkStart w:id="0" w:name="_GoBack"/>
      <w:bookmarkEnd w:id="0"/>
    </w:p>
    <w:p w:rsidR="00BF4B26" w:rsidRPr="00D73685" w:rsidRDefault="00D73685" w:rsidP="00401741">
      <w:pPr>
        <w:pStyle w:val="PargrafodaLista"/>
        <w:numPr>
          <w:ilvl w:val="0"/>
          <w:numId w:val="3"/>
        </w:numPr>
        <w:spacing w:line="360" w:lineRule="auto"/>
        <w:ind w:left="993"/>
        <w:jc w:val="both"/>
        <w:rPr>
          <w:rFonts w:ascii="Arial" w:hAnsi="Arial" w:cs="Arial"/>
        </w:rPr>
      </w:pPr>
      <w:r w:rsidRPr="00D73685">
        <w:rPr>
          <w:rFonts w:ascii="Arial" w:hAnsi="Arial" w:cs="Arial"/>
        </w:rPr>
        <w:t>Será entregue um prémio simbólico aos vencedores da primeira fase do concurso</w:t>
      </w:r>
      <w:r w:rsidR="00DA43F7">
        <w:rPr>
          <w:rFonts w:ascii="Arial" w:hAnsi="Arial" w:cs="Arial"/>
        </w:rPr>
        <w:t>.</w:t>
      </w:r>
    </w:p>
    <w:p w:rsidR="00BF4B26" w:rsidRPr="00D73685" w:rsidRDefault="00A76163" w:rsidP="00401741">
      <w:pPr>
        <w:numPr>
          <w:ilvl w:val="0"/>
          <w:numId w:val="1"/>
        </w:numPr>
        <w:spacing w:after="0" w:line="360" w:lineRule="auto"/>
        <w:ind w:left="567"/>
        <w:jc w:val="both"/>
        <w:rPr>
          <w:rFonts w:ascii="Arial" w:hAnsi="Arial" w:cs="Arial"/>
        </w:rPr>
      </w:pPr>
      <w:r w:rsidRPr="00D73685">
        <w:rPr>
          <w:rFonts w:ascii="Arial" w:hAnsi="Arial" w:cs="Arial"/>
        </w:rPr>
        <w:t xml:space="preserve">A </w:t>
      </w:r>
      <w:r w:rsidRPr="00D73685">
        <w:rPr>
          <w:rFonts w:ascii="Arial" w:hAnsi="Arial" w:cs="Arial"/>
          <w:b/>
        </w:rPr>
        <w:t>2ª fase</w:t>
      </w:r>
      <w:r w:rsidRPr="00D73685">
        <w:rPr>
          <w:rFonts w:ascii="Arial" w:hAnsi="Arial" w:cs="Arial"/>
        </w:rPr>
        <w:t xml:space="preserve"> do concurso decor</w:t>
      </w:r>
      <w:r w:rsidR="00BF4B26" w:rsidRPr="00D73685">
        <w:rPr>
          <w:rFonts w:ascii="Arial" w:hAnsi="Arial" w:cs="Arial"/>
        </w:rPr>
        <w:t>re a nível</w:t>
      </w:r>
      <w:r w:rsidR="00BA4D76">
        <w:rPr>
          <w:rFonts w:ascii="Arial" w:hAnsi="Arial" w:cs="Arial"/>
        </w:rPr>
        <w:t xml:space="preserve"> nacional, até m</w:t>
      </w:r>
      <w:r w:rsidR="00BF4B26" w:rsidRPr="00D73685">
        <w:rPr>
          <w:rFonts w:ascii="Arial" w:hAnsi="Arial" w:cs="Arial"/>
        </w:rPr>
        <w:t>arço.</w:t>
      </w:r>
    </w:p>
    <w:p w:rsidR="00D73685" w:rsidRPr="00D73685" w:rsidRDefault="00C55E11" w:rsidP="00D574A3">
      <w:pPr>
        <w:pStyle w:val="PargrafodaLista"/>
        <w:numPr>
          <w:ilvl w:val="0"/>
          <w:numId w:val="4"/>
        </w:numPr>
        <w:spacing w:line="360" w:lineRule="auto"/>
        <w:ind w:left="993"/>
        <w:jc w:val="both"/>
        <w:rPr>
          <w:rFonts w:ascii="Arial" w:hAnsi="Arial" w:cs="Arial"/>
        </w:rPr>
      </w:pPr>
      <w:r w:rsidRPr="00D73685">
        <w:rPr>
          <w:rFonts w:ascii="Arial" w:hAnsi="Arial" w:cs="Arial"/>
        </w:rPr>
        <w:t xml:space="preserve">O júri terá em conta a </w:t>
      </w:r>
      <w:r w:rsidR="00BF4B26" w:rsidRPr="00D73685">
        <w:rPr>
          <w:rFonts w:ascii="Arial" w:hAnsi="Arial" w:cs="Arial"/>
          <w:b/>
          <w:bCs/>
        </w:rPr>
        <w:t>corre</w:t>
      </w:r>
      <w:r w:rsidRPr="00D73685">
        <w:rPr>
          <w:rFonts w:ascii="Arial" w:hAnsi="Arial" w:cs="Arial"/>
          <w:b/>
          <w:bCs/>
        </w:rPr>
        <w:t>ção da escrita, a riqueza de conteúdo e a originalidade</w:t>
      </w:r>
      <w:r w:rsidR="00A76163" w:rsidRPr="00D73685">
        <w:rPr>
          <w:rFonts w:ascii="Arial" w:hAnsi="Arial" w:cs="Arial"/>
          <w:b/>
          <w:bCs/>
        </w:rPr>
        <w:t xml:space="preserve"> </w:t>
      </w:r>
      <w:r w:rsidRPr="00D73685">
        <w:rPr>
          <w:rFonts w:ascii="Arial" w:hAnsi="Arial" w:cs="Arial"/>
          <w:b/>
          <w:bCs/>
        </w:rPr>
        <w:t>do tema e da linguagem.</w:t>
      </w:r>
    </w:p>
    <w:p w:rsidR="00D73685" w:rsidRPr="00D73685" w:rsidRDefault="0009405C" w:rsidP="00D574A3">
      <w:pPr>
        <w:pStyle w:val="PargrafodaLista"/>
        <w:numPr>
          <w:ilvl w:val="0"/>
          <w:numId w:val="4"/>
        </w:numPr>
        <w:spacing w:line="360" w:lineRule="auto"/>
        <w:ind w:left="993"/>
        <w:jc w:val="both"/>
        <w:rPr>
          <w:rFonts w:ascii="Arial" w:hAnsi="Arial" w:cs="Arial"/>
        </w:rPr>
      </w:pPr>
      <w:r w:rsidRPr="00D73685">
        <w:rPr>
          <w:rFonts w:ascii="Arial" w:hAnsi="Arial" w:cs="Arial"/>
        </w:rPr>
        <w:t xml:space="preserve">Os prémios a atribuir aos três primeiros classificados de cada nível de ensino </w:t>
      </w:r>
      <w:r w:rsidR="00D73685" w:rsidRPr="00D73685">
        <w:rPr>
          <w:rFonts w:ascii="Arial" w:hAnsi="Arial" w:cs="Arial"/>
        </w:rPr>
        <w:t>serão anunciados oportunamente.</w:t>
      </w:r>
    </w:p>
    <w:p w:rsidR="00D73685" w:rsidRPr="00D574A3" w:rsidRDefault="00C55E11" w:rsidP="00D574A3">
      <w:pPr>
        <w:pStyle w:val="PargrafodaLista"/>
        <w:numPr>
          <w:ilvl w:val="0"/>
          <w:numId w:val="4"/>
        </w:numPr>
        <w:spacing w:line="360" w:lineRule="auto"/>
        <w:ind w:left="993"/>
        <w:jc w:val="both"/>
        <w:rPr>
          <w:rFonts w:ascii="Arial" w:hAnsi="Arial" w:cs="Arial"/>
          <w:b/>
          <w:bCs/>
          <w:sz w:val="18"/>
          <w:szCs w:val="18"/>
        </w:rPr>
      </w:pPr>
      <w:r w:rsidRPr="00D73685">
        <w:rPr>
          <w:rFonts w:ascii="Arial" w:hAnsi="Arial" w:cs="Arial"/>
        </w:rPr>
        <w:t xml:space="preserve">Os </w:t>
      </w:r>
      <w:r w:rsidRPr="00D73685">
        <w:rPr>
          <w:rFonts w:ascii="Arial" w:hAnsi="Arial" w:cs="Arial"/>
          <w:b/>
          <w:bCs/>
        </w:rPr>
        <w:t xml:space="preserve">trabalhos premiados </w:t>
      </w:r>
      <w:r w:rsidRPr="00D73685">
        <w:rPr>
          <w:rFonts w:ascii="Arial" w:hAnsi="Arial" w:cs="Arial"/>
        </w:rPr>
        <w:t xml:space="preserve">serão divulgados no </w:t>
      </w:r>
      <w:r w:rsidRPr="00D73685">
        <w:rPr>
          <w:rFonts w:ascii="Arial" w:hAnsi="Arial" w:cs="Arial"/>
          <w:b/>
          <w:bCs/>
        </w:rPr>
        <w:t>Sítio dos Concursos no Portal do PNL</w:t>
      </w:r>
      <w:r w:rsidR="00A76163" w:rsidRPr="00D73685">
        <w:rPr>
          <w:rFonts w:ascii="Arial" w:hAnsi="Arial" w:cs="Arial"/>
          <w:b/>
          <w:bCs/>
        </w:rPr>
        <w:t xml:space="preserve"> </w:t>
      </w:r>
      <w:hyperlink r:id="rId9" w:history="1">
        <w:r w:rsidR="00D574A3" w:rsidRPr="00D574A3">
          <w:rPr>
            <w:rStyle w:val="Hiperligao"/>
            <w:rFonts w:ascii="Arial" w:hAnsi="Arial" w:cs="Arial"/>
            <w:b/>
            <w:bCs/>
            <w:sz w:val="18"/>
            <w:szCs w:val="18"/>
          </w:rPr>
          <w:t>http://www.planonacionaldeleitura.gov.pt/Concursos/index.php?s=concursos&amp;tipo=1&amp;concurso=45</w:t>
        </w:r>
      </w:hyperlink>
      <w:r w:rsidR="00587973" w:rsidRPr="00D73685">
        <w:rPr>
          <w:rFonts w:ascii="Arial" w:hAnsi="Arial" w:cs="Arial"/>
          <w:b/>
          <w:bCs/>
        </w:rPr>
        <w:t xml:space="preserve"> </w:t>
      </w:r>
      <w:r w:rsidR="001B4BEE" w:rsidRPr="00D73685">
        <w:rPr>
          <w:rFonts w:ascii="Arial" w:hAnsi="Arial" w:cs="Arial"/>
          <w:b/>
          <w:bCs/>
        </w:rPr>
        <w:t>e no sítio do CCB em</w:t>
      </w:r>
      <w:r w:rsidR="00587973" w:rsidRPr="00D73685">
        <w:rPr>
          <w:rFonts w:ascii="Arial" w:hAnsi="Arial" w:cs="Arial"/>
          <w:b/>
          <w:bCs/>
        </w:rPr>
        <w:t xml:space="preserve"> </w:t>
      </w:r>
      <w:hyperlink r:id="rId10" w:history="1">
        <w:r w:rsidR="00587973" w:rsidRPr="00D574A3">
          <w:rPr>
            <w:rStyle w:val="Hiperligao"/>
            <w:rFonts w:ascii="Arial" w:hAnsi="Arial" w:cs="Arial"/>
            <w:b/>
            <w:bCs/>
            <w:sz w:val="18"/>
            <w:szCs w:val="18"/>
          </w:rPr>
          <w:t>http://www.ccb.pt/sites/ccb/pt-PT/Pages/default.aspx</w:t>
        </w:r>
      </w:hyperlink>
      <w:r w:rsidR="00587973" w:rsidRPr="00D574A3">
        <w:rPr>
          <w:rFonts w:ascii="Arial" w:hAnsi="Arial" w:cs="Arial"/>
          <w:b/>
          <w:bCs/>
          <w:sz w:val="18"/>
          <w:szCs w:val="18"/>
        </w:rPr>
        <w:t xml:space="preserve">. </w:t>
      </w:r>
    </w:p>
    <w:p w:rsidR="00D73685" w:rsidRPr="00D73685" w:rsidRDefault="00C55E11" w:rsidP="00D574A3">
      <w:pPr>
        <w:pStyle w:val="PargrafodaLista"/>
        <w:numPr>
          <w:ilvl w:val="0"/>
          <w:numId w:val="4"/>
        </w:numPr>
        <w:spacing w:line="360" w:lineRule="auto"/>
        <w:ind w:left="993"/>
        <w:jc w:val="both"/>
        <w:rPr>
          <w:rFonts w:ascii="Arial" w:hAnsi="Arial" w:cs="Arial"/>
          <w:b/>
          <w:bCs/>
        </w:rPr>
      </w:pPr>
      <w:r w:rsidRPr="00D73685">
        <w:rPr>
          <w:rFonts w:ascii="Arial" w:hAnsi="Arial" w:cs="Arial"/>
        </w:rPr>
        <w:t>Os premiados serão convidados a apresentar pessoalmente os seus trabalhos na cerimónia</w:t>
      </w:r>
      <w:r w:rsidR="00A76163" w:rsidRPr="00D73685">
        <w:rPr>
          <w:rFonts w:ascii="Arial" w:hAnsi="Arial" w:cs="Arial"/>
        </w:rPr>
        <w:t xml:space="preserve"> </w:t>
      </w:r>
      <w:r w:rsidRPr="00D73685">
        <w:rPr>
          <w:rFonts w:ascii="Arial" w:hAnsi="Arial" w:cs="Arial"/>
        </w:rPr>
        <w:t xml:space="preserve">pública de entrega dos prémios, a realizar em </w:t>
      </w:r>
      <w:r w:rsidR="00E13B2C" w:rsidRPr="00D73685">
        <w:rPr>
          <w:rFonts w:ascii="Arial" w:hAnsi="Arial" w:cs="Arial"/>
          <w:b/>
          <w:bCs/>
        </w:rPr>
        <w:t>2</w:t>
      </w:r>
      <w:r w:rsidR="00D73685" w:rsidRPr="00D73685">
        <w:rPr>
          <w:rFonts w:ascii="Arial" w:hAnsi="Arial" w:cs="Arial"/>
          <w:b/>
          <w:bCs/>
        </w:rPr>
        <w:t>2</w:t>
      </w:r>
      <w:r w:rsidRPr="00D73685">
        <w:rPr>
          <w:rFonts w:ascii="Arial" w:hAnsi="Arial" w:cs="Arial"/>
          <w:b/>
          <w:bCs/>
        </w:rPr>
        <w:t xml:space="preserve"> de Março de 201</w:t>
      </w:r>
      <w:r w:rsidR="00D73685" w:rsidRPr="00D73685">
        <w:rPr>
          <w:rFonts w:ascii="Arial" w:hAnsi="Arial" w:cs="Arial"/>
          <w:b/>
          <w:bCs/>
        </w:rPr>
        <w:t>4</w:t>
      </w:r>
      <w:r w:rsidRPr="00D73685">
        <w:rPr>
          <w:rFonts w:ascii="Arial" w:hAnsi="Arial" w:cs="Arial"/>
          <w:b/>
          <w:bCs/>
        </w:rPr>
        <w:t xml:space="preserve"> </w:t>
      </w:r>
      <w:r w:rsidRPr="00D73685">
        <w:rPr>
          <w:rFonts w:ascii="Arial" w:hAnsi="Arial" w:cs="Arial"/>
          <w:bCs/>
        </w:rPr>
        <w:t>(</w:t>
      </w:r>
      <w:r w:rsidR="00D73685" w:rsidRPr="00D73685">
        <w:rPr>
          <w:rFonts w:ascii="Arial" w:hAnsi="Arial" w:cs="Arial"/>
          <w:bCs/>
        </w:rPr>
        <w:t xml:space="preserve">celebração do </w:t>
      </w:r>
      <w:r w:rsidRPr="00D73685">
        <w:rPr>
          <w:rFonts w:ascii="Arial" w:hAnsi="Arial" w:cs="Arial"/>
          <w:bCs/>
        </w:rPr>
        <w:t>Dia Mundial da Poesia</w:t>
      </w:r>
      <w:r w:rsidRPr="00D73685">
        <w:rPr>
          <w:rFonts w:ascii="Arial" w:hAnsi="Arial" w:cs="Arial"/>
          <w:b/>
          <w:bCs/>
        </w:rPr>
        <w:t>),</w:t>
      </w:r>
      <w:r w:rsidR="00A76163" w:rsidRPr="00D73685">
        <w:rPr>
          <w:rFonts w:ascii="Arial" w:hAnsi="Arial" w:cs="Arial"/>
          <w:b/>
          <w:bCs/>
        </w:rPr>
        <w:t xml:space="preserve"> </w:t>
      </w:r>
      <w:r w:rsidRPr="00D73685">
        <w:rPr>
          <w:rFonts w:ascii="Arial" w:hAnsi="Arial" w:cs="Arial"/>
          <w:b/>
          <w:bCs/>
        </w:rPr>
        <w:t>no CCB – Centro Cultural de Belém - Lisboa.</w:t>
      </w:r>
    </w:p>
    <w:p w:rsidR="00C55E11" w:rsidRPr="00D73685" w:rsidRDefault="00C55E11" w:rsidP="00D574A3">
      <w:pPr>
        <w:pStyle w:val="PargrafodaLista"/>
        <w:numPr>
          <w:ilvl w:val="0"/>
          <w:numId w:val="4"/>
        </w:numPr>
        <w:spacing w:line="360" w:lineRule="auto"/>
        <w:ind w:left="993"/>
        <w:jc w:val="both"/>
        <w:rPr>
          <w:rFonts w:ascii="Arial" w:hAnsi="Arial" w:cs="Arial"/>
          <w:b/>
          <w:bCs/>
        </w:rPr>
      </w:pPr>
      <w:r w:rsidRPr="00D73685">
        <w:rPr>
          <w:rFonts w:ascii="Arial" w:hAnsi="Arial" w:cs="Arial"/>
        </w:rPr>
        <w:t>Os encargos com o transporte e o alojamento dos premiados serão da responsabilidade da</w:t>
      </w:r>
      <w:r w:rsidR="00A76163" w:rsidRPr="00D73685">
        <w:rPr>
          <w:rFonts w:ascii="Arial" w:hAnsi="Arial" w:cs="Arial"/>
        </w:rPr>
        <w:t xml:space="preserve"> </w:t>
      </w:r>
      <w:r w:rsidRPr="00D73685">
        <w:rPr>
          <w:rFonts w:ascii="Arial" w:hAnsi="Arial" w:cs="Arial"/>
        </w:rPr>
        <w:t>organização do concurso</w:t>
      </w:r>
      <w:r w:rsidRPr="00D73685">
        <w:rPr>
          <w:rFonts w:ascii="Arial" w:hAnsi="Arial" w:cs="Arial"/>
          <w:b/>
          <w:bCs/>
        </w:rPr>
        <w:t>.</w:t>
      </w:r>
    </w:p>
    <w:p w:rsidR="00FA4D21" w:rsidRDefault="00D73685" w:rsidP="00571B6F">
      <w:pPr>
        <w:spacing w:after="0" w:line="360" w:lineRule="auto"/>
        <w:ind w:left="426"/>
        <w:jc w:val="both"/>
        <w:rPr>
          <w:rFonts w:ascii="Arial" w:hAnsi="Arial" w:cs="Arial"/>
        </w:rPr>
      </w:pPr>
      <w:r w:rsidRPr="00D73685">
        <w:rPr>
          <w:rFonts w:ascii="Arial" w:hAnsi="Arial" w:cs="Arial"/>
          <w:b/>
        </w:rPr>
        <w:t>Nota</w:t>
      </w:r>
      <w:r w:rsidRPr="00D73685">
        <w:rPr>
          <w:rFonts w:ascii="Arial" w:hAnsi="Arial" w:cs="Arial"/>
        </w:rPr>
        <w:t xml:space="preserve"> – a leitura deste regulamento não dispensa a leitura integral do regulamento do concurso</w:t>
      </w:r>
      <w:r w:rsidR="00571B6F">
        <w:rPr>
          <w:rFonts w:ascii="Arial" w:hAnsi="Arial" w:cs="Arial"/>
        </w:rPr>
        <w:t>.</w:t>
      </w:r>
    </w:p>
    <w:p w:rsidR="00571B6F" w:rsidRPr="00456105" w:rsidRDefault="00DB2781" w:rsidP="000050AC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  <w:hyperlink r:id="rId11" w:history="1">
        <w:r w:rsidR="00571B6F" w:rsidRPr="00456105">
          <w:rPr>
            <w:rStyle w:val="Hiperligao"/>
            <w:rFonts w:ascii="Arial" w:hAnsi="Arial" w:cs="Arial"/>
            <w:sz w:val="18"/>
            <w:szCs w:val="18"/>
          </w:rPr>
          <w:t>http://www.planonacionaldeleitura.gov.pt/Concursos/index.php?s=concursos&amp;op=regulamento&amp;tipo=1&amp;concurso=45</w:t>
        </w:r>
      </w:hyperlink>
    </w:p>
    <w:p w:rsidR="00C45230" w:rsidRDefault="00C45230" w:rsidP="00FA4D21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FA4D21" w:rsidRPr="00FA4D21" w:rsidRDefault="00FA4D21" w:rsidP="00FA4D21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A4D21">
        <w:rPr>
          <w:rFonts w:ascii="Arial" w:hAnsi="Arial" w:cs="Arial"/>
          <w:b/>
          <w:sz w:val="24"/>
          <w:szCs w:val="24"/>
        </w:rPr>
        <w:t>PARTICIPA!</w:t>
      </w:r>
    </w:p>
    <w:sectPr w:rsidR="00FA4D21" w:rsidRPr="00FA4D21" w:rsidSect="00D73685">
      <w:headerReference w:type="default" r:id="rId12"/>
      <w:footerReference w:type="default" r:id="rId13"/>
      <w:pgSz w:w="11906" w:h="16838"/>
      <w:pgMar w:top="538" w:right="1133" w:bottom="709" w:left="993" w:header="142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FF2" w:rsidRDefault="00162FF2" w:rsidP="003F78D9">
      <w:pPr>
        <w:spacing w:after="0" w:line="240" w:lineRule="auto"/>
      </w:pPr>
      <w:r>
        <w:separator/>
      </w:r>
    </w:p>
  </w:endnote>
  <w:endnote w:type="continuationSeparator" w:id="0">
    <w:p w:rsidR="00162FF2" w:rsidRDefault="00162FF2" w:rsidP="003F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uropol">
    <w:altName w:val="Arial"/>
    <w:charset w:val="00"/>
    <w:family w:val="swiss"/>
    <w:pitch w:val="variable"/>
    <w:sig w:usb0="00000001" w:usb1="1000000A" w:usb2="00000000" w:usb3="00000000" w:csb0="00000113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350" w:rsidRPr="007128D1" w:rsidRDefault="00EC6350" w:rsidP="00EC6350">
    <w:pPr>
      <w:pStyle w:val="Rodap"/>
      <w:tabs>
        <w:tab w:val="right" w:pos="9923"/>
      </w:tabs>
      <w:rPr>
        <w:rFonts w:ascii="Arial" w:hAnsi="Arial" w:cs="Arial"/>
        <w:sz w:val="12"/>
        <w:szCs w:val="12"/>
      </w:rPr>
    </w:pPr>
    <w:r>
      <w:rPr>
        <w:b/>
        <w:bCs/>
        <w:caps/>
        <w:noProof/>
        <w:lang w:eastAsia="pt-PT"/>
      </w:rPr>
      <w:drawing>
        <wp:inline distT="0" distB="0" distL="0" distR="0" wp14:anchorId="5AE0863B" wp14:editId="728A6736">
          <wp:extent cx="1706245" cy="276860"/>
          <wp:effectExtent l="19050" t="0" r="825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276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sz w:val="12"/>
        <w:szCs w:val="12"/>
      </w:rPr>
      <w:t>Território Educativo de Intervenção Prioritária</w:t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sz w:val="12"/>
        <w:szCs w:val="1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FF2" w:rsidRDefault="00162FF2" w:rsidP="003F78D9">
      <w:pPr>
        <w:spacing w:after="0" w:line="240" w:lineRule="auto"/>
      </w:pPr>
      <w:r>
        <w:separator/>
      </w:r>
    </w:p>
  </w:footnote>
  <w:footnote w:type="continuationSeparator" w:id="0">
    <w:p w:rsidR="00162FF2" w:rsidRDefault="00162FF2" w:rsidP="003F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3" w:type="dxa"/>
      <w:tblInd w:w="-176" w:type="dxa"/>
      <w:tblBorders>
        <w:bottom w:val="single" w:sz="12" w:space="0" w:color="943634"/>
      </w:tblBorders>
      <w:tblLayout w:type="fixed"/>
      <w:tblLook w:val="04A0" w:firstRow="1" w:lastRow="0" w:firstColumn="1" w:lastColumn="0" w:noHBand="0" w:noVBand="1"/>
    </w:tblPr>
    <w:tblGrid>
      <w:gridCol w:w="10313"/>
    </w:tblGrid>
    <w:tr w:rsidR="00EC6350" w:rsidRPr="00FA1F00" w:rsidTr="001A0A40">
      <w:trPr>
        <w:trHeight w:val="422"/>
      </w:trPr>
      <w:tc>
        <w:tcPr>
          <w:tcW w:w="10313" w:type="dxa"/>
          <w:tcBorders>
            <w:top w:val="nil"/>
            <w:left w:val="nil"/>
            <w:bottom w:val="single" w:sz="12" w:space="0" w:color="943634"/>
            <w:right w:val="nil"/>
          </w:tcBorders>
        </w:tcPr>
        <w:p w:rsidR="00EC6350" w:rsidRPr="00FA1F00" w:rsidRDefault="00EC6350" w:rsidP="00EC6350">
          <w:pPr>
            <w:spacing w:after="0"/>
            <w:rPr>
              <w:rFonts w:ascii="Neuropol" w:hAnsi="Neuropol" w:cs="FrankRuehl"/>
              <w:b/>
            </w:rPr>
          </w:pPr>
          <w:r>
            <w:rPr>
              <w:rFonts w:ascii="Tahoma" w:hAnsi="Tahoma" w:cs="Tahoma"/>
              <w:noProof/>
              <w:color w:val="2E454B"/>
              <w:lang w:eastAsia="pt-PT"/>
            </w:rPr>
            <w:drawing>
              <wp:anchor distT="0" distB="0" distL="114300" distR="114300" simplePos="0" relativeHeight="251659264" behindDoc="1" locked="0" layoutInCell="1" allowOverlap="1" wp14:anchorId="0B393FD1" wp14:editId="2E51E6E8">
                <wp:simplePos x="0" y="0"/>
                <wp:positionH relativeFrom="column">
                  <wp:posOffset>1372870</wp:posOffset>
                </wp:positionH>
                <wp:positionV relativeFrom="paragraph">
                  <wp:posOffset>58420</wp:posOffset>
                </wp:positionV>
                <wp:extent cx="657225" cy="209550"/>
                <wp:effectExtent l="19050" t="0" r="9525" b="0"/>
                <wp:wrapTight wrapText="bothSides">
                  <wp:wrapPolygon edited="0">
                    <wp:start x="-626" y="0"/>
                    <wp:lineTo x="-626" y="19636"/>
                    <wp:lineTo x="21913" y="19636"/>
                    <wp:lineTo x="21913" y="0"/>
                    <wp:lineTo x="-626" y="0"/>
                  </wp:wrapPolygon>
                </wp:wrapTight>
                <wp:docPr id="33" name="Imagem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209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rFonts w:ascii="Tahoma" w:hAnsi="Tahoma" w:cs="Tahoma"/>
              <w:noProof/>
              <w:color w:val="2E454B"/>
              <w:lang w:eastAsia="pt-PT"/>
            </w:rPr>
            <w:drawing>
              <wp:inline distT="0" distB="0" distL="0" distR="0" wp14:anchorId="17140BAE" wp14:editId="7710CAEE">
                <wp:extent cx="1168400" cy="336550"/>
                <wp:effectExtent l="0" t="0" r="0" b="0"/>
                <wp:docPr id="3" name="Imagem 2" descr="Descrição: Descrição: Digital_PT_MEC_4C_H_F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Descrição: Descrição: Digital_PT_MEC_4C_H_F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8400" cy="336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FA1F00">
            <w:rPr>
              <w:rFonts w:ascii="Neuropol" w:hAnsi="Neuropol" w:cs="FrankRuehl"/>
              <w:b/>
            </w:rPr>
            <w:t xml:space="preserve">           </w:t>
          </w:r>
          <w:r w:rsidRPr="00FA1F00">
            <w:rPr>
              <w:rFonts w:ascii="Neuropol" w:hAnsi="Neuropol" w:cs="FrankRuehl"/>
              <w:b/>
            </w:rPr>
            <w:tab/>
          </w:r>
          <w:r w:rsidRPr="00FA1F00">
            <w:rPr>
              <w:rFonts w:ascii="Neuropol" w:hAnsi="Neuropol" w:cs="FrankRuehl"/>
              <w:b/>
            </w:rPr>
            <w:tab/>
          </w:r>
          <w:r>
            <w:rPr>
              <w:rFonts w:ascii="Neuropol" w:hAnsi="Neuropol" w:cs="FrankRuehl"/>
              <w:b/>
            </w:rPr>
            <w:t xml:space="preserve">      </w:t>
          </w:r>
          <w:r>
            <w:rPr>
              <w:rFonts w:ascii="Neuropol" w:hAnsi="Neuropol" w:cs="FrankRuehl"/>
              <w:b/>
            </w:rPr>
            <w:tab/>
            <w:t xml:space="preserve">                                                      </w:t>
          </w:r>
          <w:r>
            <w:rPr>
              <w:b/>
              <w:noProof/>
              <w:sz w:val="44"/>
              <w:szCs w:val="44"/>
              <w:lang w:eastAsia="pt-PT"/>
            </w:rPr>
            <w:drawing>
              <wp:inline distT="0" distB="0" distL="0" distR="0" wp14:anchorId="5A45F98E" wp14:editId="4983A868">
                <wp:extent cx="742950" cy="317500"/>
                <wp:effectExtent l="19050" t="0" r="0" b="0"/>
                <wp:docPr id="4" name="Imagem 1" descr="Descrição: Logo AEMaximin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Logo AEMaximin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C6350" w:rsidRPr="00DF042D" w:rsidRDefault="00EC6350" w:rsidP="00EC6350">
    <w:pPr>
      <w:spacing w:after="0"/>
      <w:ind w:hanging="426"/>
      <w:jc w:val="center"/>
      <w:rPr>
        <w:rFonts w:ascii="Verdana" w:hAnsi="Verdana"/>
        <w:b/>
        <w:sz w:val="18"/>
        <w:szCs w:val="18"/>
      </w:rPr>
    </w:pPr>
    <w:r w:rsidRPr="00FA1F00">
      <w:tab/>
    </w:r>
    <w:r w:rsidRPr="00FA1F00">
      <w:tab/>
    </w:r>
    <w:r w:rsidRPr="00FA1F00">
      <w:tab/>
    </w:r>
    <w:r w:rsidRPr="00FA1F00">
      <w:tab/>
    </w:r>
    <w:r w:rsidRPr="00FA1F00">
      <w:tab/>
    </w:r>
    <w:r w:rsidRPr="00FA1F00">
      <w:tab/>
    </w:r>
    <w:r w:rsidRPr="00FA1F00">
      <w:tab/>
    </w:r>
    <w:r w:rsidRPr="00FA1F00">
      <w:tab/>
    </w:r>
    <w:r w:rsidRPr="00FA1F00">
      <w:tab/>
    </w:r>
    <w:r w:rsidRPr="00FA1F00">
      <w:tab/>
    </w:r>
    <w:r>
      <w:tab/>
    </w:r>
    <w:r>
      <w:tab/>
    </w:r>
    <w:r>
      <w:rPr>
        <w:sz w:val="18"/>
        <w:szCs w:val="18"/>
      </w:rPr>
      <w:t>Biblioteca - 2013/14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65D7"/>
    <w:multiLevelType w:val="hybridMultilevel"/>
    <w:tmpl w:val="E8245A8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5661A"/>
    <w:multiLevelType w:val="hybridMultilevel"/>
    <w:tmpl w:val="8A4E6C3E"/>
    <w:lvl w:ilvl="0" w:tplc="74A427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DD5A12"/>
    <w:multiLevelType w:val="hybridMultilevel"/>
    <w:tmpl w:val="6518A7B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0090A"/>
    <w:multiLevelType w:val="hybridMultilevel"/>
    <w:tmpl w:val="0A246B62"/>
    <w:lvl w:ilvl="0" w:tplc="74A427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7E2"/>
    <w:rsid w:val="000050AC"/>
    <w:rsid w:val="00007523"/>
    <w:rsid w:val="0009405C"/>
    <w:rsid w:val="0010106F"/>
    <w:rsid w:val="00162FF2"/>
    <w:rsid w:val="001B4BEE"/>
    <w:rsid w:val="002266BD"/>
    <w:rsid w:val="003043A9"/>
    <w:rsid w:val="003315B9"/>
    <w:rsid w:val="00331A68"/>
    <w:rsid w:val="00390FF3"/>
    <w:rsid w:val="003A334C"/>
    <w:rsid w:val="003F78D9"/>
    <w:rsid w:val="00401741"/>
    <w:rsid w:val="00424AE2"/>
    <w:rsid w:val="00456105"/>
    <w:rsid w:val="004647E2"/>
    <w:rsid w:val="00495146"/>
    <w:rsid w:val="004F47C5"/>
    <w:rsid w:val="005130ED"/>
    <w:rsid w:val="00517E08"/>
    <w:rsid w:val="005417EC"/>
    <w:rsid w:val="00571B6F"/>
    <w:rsid w:val="00587973"/>
    <w:rsid w:val="00614817"/>
    <w:rsid w:val="006E0BDF"/>
    <w:rsid w:val="007329A5"/>
    <w:rsid w:val="007704A5"/>
    <w:rsid w:val="00772E35"/>
    <w:rsid w:val="0079656F"/>
    <w:rsid w:val="007A0B47"/>
    <w:rsid w:val="007C3AA3"/>
    <w:rsid w:val="007F2353"/>
    <w:rsid w:val="00803E14"/>
    <w:rsid w:val="00816AE6"/>
    <w:rsid w:val="00865E93"/>
    <w:rsid w:val="008D406F"/>
    <w:rsid w:val="00913003"/>
    <w:rsid w:val="00931021"/>
    <w:rsid w:val="00937A0F"/>
    <w:rsid w:val="0097655E"/>
    <w:rsid w:val="009C0170"/>
    <w:rsid w:val="009C2A1B"/>
    <w:rsid w:val="009F7FF2"/>
    <w:rsid w:val="00A16C1B"/>
    <w:rsid w:val="00A17178"/>
    <w:rsid w:val="00A24315"/>
    <w:rsid w:val="00A27B9C"/>
    <w:rsid w:val="00A34EAC"/>
    <w:rsid w:val="00A43677"/>
    <w:rsid w:val="00A76163"/>
    <w:rsid w:val="00A850AA"/>
    <w:rsid w:val="00AB0D1B"/>
    <w:rsid w:val="00AC2227"/>
    <w:rsid w:val="00AD24EB"/>
    <w:rsid w:val="00AD632A"/>
    <w:rsid w:val="00AF2CC9"/>
    <w:rsid w:val="00B46D03"/>
    <w:rsid w:val="00BA4D76"/>
    <w:rsid w:val="00BC1614"/>
    <w:rsid w:val="00BC4AFD"/>
    <w:rsid w:val="00BE3952"/>
    <w:rsid w:val="00BF4B26"/>
    <w:rsid w:val="00C10DCF"/>
    <w:rsid w:val="00C273D2"/>
    <w:rsid w:val="00C27835"/>
    <w:rsid w:val="00C44104"/>
    <w:rsid w:val="00C45230"/>
    <w:rsid w:val="00C55E11"/>
    <w:rsid w:val="00C65D50"/>
    <w:rsid w:val="00CF4E92"/>
    <w:rsid w:val="00D04F51"/>
    <w:rsid w:val="00D14C90"/>
    <w:rsid w:val="00D574A3"/>
    <w:rsid w:val="00D70AAF"/>
    <w:rsid w:val="00D73685"/>
    <w:rsid w:val="00DA2BC6"/>
    <w:rsid w:val="00DA43F7"/>
    <w:rsid w:val="00DB2781"/>
    <w:rsid w:val="00DC1210"/>
    <w:rsid w:val="00E13B2C"/>
    <w:rsid w:val="00E22513"/>
    <w:rsid w:val="00E2722C"/>
    <w:rsid w:val="00E6075E"/>
    <w:rsid w:val="00E71D99"/>
    <w:rsid w:val="00E82A33"/>
    <w:rsid w:val="00E96B1C"/>
    <w:rsid w:val="00EC6350"/>
    <w:rsid w:val="00ED3B6C"/>
    <w:rsid w:val="00F3548A"/>
    <w:rsid w:val="00F824C4"/>
    <w:rsid w:val="00FA4D21"/>
    <w:rsid w:val="00FD187B"/>
    <w:rsid w:val="00FD4A34"/>
    <w:rsid w:val="00FE7892"/>
    <w:rsid w:val="00FF5470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523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F78D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3F78D9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nhideWhenUsed/>
    <w:rsid w:val="003F78D9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rsid w:val="003F78D9"/>
    <w:rPr>
      <w:sz w:val="22"/>
      <w:szCs w:val="22"/>
      <w:lang w:eastAsia="en-US"/>
    </w:rPr>
  </w:style>
  <w:style w:type="character" w:styleId="Hiperligao">
    <w:name w:val="Hyperlink"/>
    <w:uiPriority w:val="99"/>
    <w:unhideWhenUsed/>
    <w:rsid w:val="00A76163"/>
    <w:rPr>
      <w:color w:val="0000FF"/>
      <w:u w:val="single"/>
    </w:rPr>
  </w:style>
  <w:style w:type="paragraph" w:customStyle="1" w:styleId="Default">
    <w:name w:val="Default"/>
    <w:rsid w:val="0009405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ligaovisitada">
    <w:name w:val="FollowedHyperlink"/>
    <w:uiPriority w:val="99"/>
    <w:semiHidden/>
    <w:unhideWhenUsed/>
    <w:rsid w:val="00587973"/>
    <w:rPr>
      <w:color w:val="800080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7A0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A0B47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C16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D736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523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F78D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3F78D9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nhideWhenUsed/>
    <w:rsid w:val="003F78D9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rsid w:val="003F78D9"/>
    <w:rPr>
      <w:sz w:val="22"/>
      <w:szCs w:val="22"/>
      <w:lang w:eastAsia="en-US"/>
    </w:rPr>
  </w:style>
  <w:style w:type="character" w:styleId="Hiperligao">
    <w:name w:val="Hyperlink"/>
    <w:uiPriority w:val="99"/>
    <w:unhideWhenUsed/>
    <w:rsid w:val="00A76163"/>
    <w:rPr>
      <w:color w:val="0000FF"/>
      <w:u w:val="single"/>
    </w:rPr>
  </w:style>
  <w:style w:type="paragraph" w:customStyle="1" w:styleId="Default">
    <w:name w:val="Default"/>
    <w:rsid w:val="0009405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ligaovisitada">
    <w:name w:val="FollowedHyperlink"/>
    <w:uiPriority w:val="99"/>
    <w:semiHidden/>
    <w:unhideWhenUsed/>
    <w:rsid w:val="00587973"/>
    <w:rPr>
      <w:color w:val="800080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7A0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A0B47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C16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D736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lanonacionaldeleitura.gov.pt/Concursos/index.php?s=concursos&amp;op=regulamento&amp;tipo=1&amp;concurso=4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cb.pt/sites/ccb/pt-PT/Pages/default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nonacionaldeleitura.gov.pt/Concursos/index.php?s=concursos&amp;tipo=1&amp;concurso=45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340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CONCURSO NACIONAL DE LEITURA 2009/2010</vt:lpstr>
    </vt:vector>
  </TitlesOfParts>
  <Company>M. E. - GEPE</Company>
  <LinksUpToDate>false</LinksUpToDate>
  <CharactersWithSpaces>2173</CharactersWithSpaces>
  <SharedDoc>false</SharedDoc>
  <HLinks>
    <vt:vector size="12" baseType="variant">
      <vt:variant>
        <vt:i4>5701699</vt:i4>
      </vt:variant>
      <vt:variant>
        <vt:i4>3</vt:i4>
      </vt:variant>
      <vt:variant>
        <vt:i4>0</vt:i4>
      </vt:variant>
      <vt:variant>
        <vt:i4>5</vt:i4>
      </vt:variant>
      <vt:variant>
        <vt:lpwstr>http://www.ccb.pt/sites/ccb/pt-PT/Pages/default.aspx</vt:lpwstr>
      </vt:variant>
      <vt:variant>
        <vt:lpwstr/>
      </vt:variant>
      <vt:variant>
        <vt:i4>8257581</vt:i4>
      </vt:variant>
      <vt:variant>
        <vt:i4>0</vt:i4>
      </vt:variant>
      <vt:variant>
        <vt:i4>0</vt:i4>
      </vt:variant>
      <vt:variant>
        <vt:i4>5</vt:i4>
      </vt:variant>
      <vt:variant>
        <vt:lpwstr>http://www.planonacionaldeleitura.gov.pt/Concursos/index.php?s=concursos&amp;tipo=1&amp;concurso=45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CONCURSO NACIONAL DE LEITURA 2009/2010</dc:title>
  <dc:creator>Margarida</dc:creator>
  <cp:lastModifiedBy>Elsa Lima</cp:lastModifiedBy>
  <cp:revision>17</cp:revision>
  <cp:lastPrinted>2010-09-16T11:19:00Z</cp:lastPrinted>
  <dcterms:created xsi:type="dcterms:W3CDTF">2014-01-22T09:51:00Z</dcterms:created>
  <dcterms:modified xsi:type="dcterms:W3CDTF">2014-01-22T10:24:00Z</dcterms:modified>
</cp:coreProperties>
</file>